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5CFA" w14:textId="3E5498EC" w:rsidR="00DB41FE" w:rsidRDefault="001C3500" w:rsidP="00B705EA">
      <w:pPr>
        <w:rPr>
          <w:sz w:val="20"/>
          <w:szCs w:val="20"/>
        </w:rPr>
      </w:pPr>
      <w:r w:rsidRPr="001C3500">
        <w:rPr>
          <w:sz w:val="20"/>
          <w:szCs w:val="20"/>
        </w:rPr>
        <w:t xml:space="preserve">The transition from P7 to High school is a very exciting time for young people. </w:t>
      </w:r>
      <w:r>
        <w:rPr>
          <w:sz w:val="20"/>
          <w:szCs w:val="20"/>
        </w:rPr>
        <w:t xml:space="preserve">Rutherglen High School </w:t>
      </w:r>
      <w:r w:rsidR="00157535">
        <w:rPr>
          <w:sz w:val="20"/>
          <w:szCs w:val="20"/>
        </w:rPr>
        <w:t>supports</w:t>
      </w:r>
      <w:r w:rsidRPr="001C3500">
        <w:rPr>
          <w:sz w:val="20"/>
          <w:szCs w:val="20"/>
        </w:rPr>
        <w:t xml:space="preserve"> P7 learners </w:t>
      </w:r>
      <w:r>
        <w:rPr>
          <w:sz w:val="20"/>
          <w:szCs w:val="20"/>
        </w:rPr>
        <w:t xml:space="preserve">at </w:t>
      </w:r>
      <w:r w:rsidRPr="001C3500">
        <w:rPr>
          <w:sz w:val="20"/>
          <w:szCs w:val="20"/>
        </w:rPr>
        <w:t>the beginning of term to support their transition</w:t>
      </w:r>
      <w:r>
        <w:rPr>
          <w:sz w:val="20"/>
          <w:szCs w:val="20"/>
        </w:rPr>
        <w:t xml:space="preserve">.  We work with </w:t>
      </w:r>
      <w:r w:rsidRPr="001C3500">
        <w:rPr>
          <w:sz w:val="20"/>
          <w:szCs w:val="20"/>
        </w:rPr>
        <w:t>pupils, parents, guardians, schools and external agencies – both digitally and on campus</w:t>
      </w:r>
      <w:r>
        <w:rPr>
          <w:sz w:val="20"/>
          <w:szCs w:val="20"/>
        </w:rPr>
        <w:t xml:space="preserve">.  All pupils </w:t>
      </w:r>
      <w:r w:rsidR="00157535">
        <w:rPr>
          <w:sz w:val="20"/>
          <w:szCs w:val="20"/>
        </w:rPr>
        <w:t>transitioning to</w:t>
      </w:r>
      <w:r>
        <w:rPr>
          <w:sz w:val="20"/>
          <w:szCs w:val="20"/>
        </w:rPr>
        <w:t xml:space="preserve"> Rutherglen High School get the opportunity to be involved in a transition programme which is outlined below:</w:t>
      </w:r>
    </w:p>
    <w:p w14:paraId="51E53FFE" w14:textId="475C720C" w:rsidR="001C3500" w:rsidRPr="00DB41FE" w:rsidRDefault="00DB41FE" w:rsidP="00B705EA">
      <w:pPr>
        <w:rPr>
          <w:b/>
          <w:bCs/>
          <w:sz w:val="20"/>
          <w:szCs w:val="20"/>
        </w:rPr>
      </w:pPr>
      <w:r w:rsidRPr="00DB41FE">
        <w:rPr>
          <w:b/>
          <w:bCs/>
          <w:sz w:val="20"/>
          <w:szCs w:val="20"/>
        </w:rPr>
        <w:t>November:</w:t>
      </w:r>
    </w:p>
    <w:p w14:paraId="7203C39C" w14:textId="76804E28" w:rsidR="00DB41FE" w:rsidRDefault="00DB41FE" w:rsidP="00B705EA">
      <w:pPr>
        <w:rPr>
          <w:sz w:val="20"/>
          <w:szCs w:val="20"/>
        </w:rPr>
      </w:pPr>
      <w:r>
        <w:rPr>
          <w:sz w:val="20"/>
          <w:szCs w:val="20"/>
        </w:rPr>
        <w:t>Rutherglen Hi</w:t>
      </w:r>
      <w:r w:rsidR="00157535">
        <w:rPr>
          <w:sz w:val="20"/>
          <w:szCs w:val="20"/>
        </w:rPr>
        <w:t>gh</w:t>
      </w:r>
      <w:r>
        <w:rPr>
          <w:sz w:val="20"/>
          <w:szCs w:val="20"/>
        </w:rPr>
        <w:t xml:space="preserve"> School r</w:t>
      </w:r>
      <w:r w:rsidRPr="00DB41FE">
        <w:rPr>
          <w:sz w:val="20"/>
          <w:szCs w:val="20"/>
        </w:rPr>
        <w:t>eceive</w:t>
      </w:r>
      <w:r>
        <w:rPr>
          <w:sz w:val="20"/>
          <w:szCs w:val="20"/>
        </w:rPr>
        <w:t>s</w:t>
      </w:r>
      <w:r w:rsidRPr="00DB41FE">
        <w:rPr>
          <w:sz w:val="20"/>
          <w:szCs w:val="20"/>
        </w:rPr>
        <w:t xml:space="preserve"> wellbeing assessments</w:t>
      </w:r>
      <w:r w:rsidR="00157535">
        <w:rPr>
          <w:sz w:val="20"/>
          <w:szCs w:val="20"/>
        </w:rPr>
        <w:t xml:space="preserve"> and profiles</w:t>
      </w:r>
      <w:r w:rsidRPr="00DB41FE">
        <w:rPr>
          <w:sz w:val="20"/>
          <w:szCs w:val="20"/>
        </w:rPr>
        <w:t xml:space="preserve"> </w:t>
      </w:r>
      <w:r w:rsidR="00157535">
        <w:rPr>
          <w:sz w:val="20"/>
          <w:szCs w:val="20"/>
        </w:rPr>
        <w:t>from primary schools which</w:t>
      </w:r>
      <w:r w:rsidRPr="00DB41FE">
        <w:rPr>
          <w:sz w:val="20"/>
          <w:szCs w:val="20"/>
        </w:rPr>
        <w:t xml:space="preserve"> identify likes, dislikes, communication supports, strategies, interactions, information about literacy, numeracy and wellbeing, health</w:t>
      </w:r>
      <w:r w:rsidR="00157535">
        <w:rPr>
          <w:sz w:val="20"/>
          <w:szCs w:val="20"/>
        </w:rPr>
        <w:t xml:space="preserve"> and</w:t>
      </w:r>
      <w:r w:rsidRPr="00DB41FE">
        <w:rPr>
          <w:sz w:val="20"/>
          <w:szCs w:val="20"/>
        </w:rPr>
        <w:t xml:space="preserve"> personal care routines</w:t>
      </w:r>
      <w:r w:rsidR="00157535">
        <w:rPr>
          <w:sz w:val="20"/>
          <w:szCs w:val="20"/>
        </w:rPr>
        <w:t>.  We seek support and information on</w:t>
      </w:r>
      <w:r w:rsidRPr="00DB41FE">
        <w:rPr>
          <w:sz w:val="20"/>
          <w:szCs w:val="20"/>
        </w:rPr>
        <w:t xml:space="preserve"> de-escalation strategies (identifying early signifiers of distress and how to help).</w:t>
      </w:r>
    </w:p>
    <w:p w14:paraId="6858A2C8" w14:textId="19327550" w:rsidR="00DB41FE" w:rsidRPr="00DB41FE" w:rsidRDefault="00DB41FE" w:rsidP="00B705EA">
      <w:pPr>
        <w:rPr>
          <w:b/>
          <w:bCs/>
          <w:sz w:val="20"/>
          <w:szCs w:val="20"/>
        </w:rPr>
      </w:pPr>
      <w:r w:rsidRPr="00DB41FE">
        <w:rPr>
          <w:b/>
          <w:bCs/>
          <w:sz w:val="20"/>
          <w:szCs w:val="20"/>
        </w:rPr>
        <w:t>December:</w:t>
      </w:r>
    </w:p>
    <w:p w14:paraId="75881B24" w14:textId="09640B6A" w:rsidR="00DB41FE" w:rsidRDefault="00DB41FE" w:rsidP="00B705EA">
      <w:pPr>
        <w:rPr>
          <w:sz w:val="20"/>
          <w:szCs w:val="20"/>
        </w:rPr>
      </w:pPr>
      <w:r>
        <w:rPr>
          <w:sz w:val="20"/>
          <w:szCs w:val="20"/>
        </w:rPr>
        <w:t>The transition link teacher</w:t>
      </w:r>
      <w:r w:rsidRPr="00DB41FE">
        <w:rPr>
          <w:sz w:val="20"/>
          <w:szCs w:val="20"/>
        </w:rPr>
        <w:t xml:space="preserve"> create</w:t>
      </w:r>
      <w:r>
        <w:rPr>
          <w:sz w:val="20"/>
          <w:szCs w:val="20"/>
        </w:rPr>
        <w:t>s</w:t>
      </w:r>
      <w:r w:rsidRPr="00DB41FE">
        <w:rPr>
          <w:sz w:val="20"/>
          <w:szCs w:val="20"/>
        </w:rPr>
        <w:t xml:space="preserve"> digital information to send to all parents, guardians and school links with social stories, visuals, information packs and transition visit arrangements. All digital information including the up-to-date handbook is on the new school website</w:t>
      </w:r>
      <w:r w:rsidR="00157535">
        <w:rPr>
          <w:sz w:val="20"/>
          <w:szCs w:val="20"/>
        </w:rPr>
        <w:t xml:space="preserve"> at </w:t>
      </w:r>
      <w:r w:rsidRPr="00DB41FE">
        <w:rPr>
          <w:sz w:val="20"/>
          <w:szCs w:val="20"/>
        </w:rPr>
        <w:t xml:space="preserve"> </w:t>
      </w:r>
      <w:hyperlink r:id="rId7" w:history="1">
        <w:r w:rsidRPr="005E7B90">
          <w:rPr>
            <w:rStyle w:val="Hyperlink"/>
            <w:sz w:val="20"/>
            <w:szCs w:val="20"/>
          </w:rPr>
          <w:t>www.rutherglenhighschool.co.uk</w:t>
        </w:r>
      </w:hyperlink>
      <w:r>
        <w:rPr>
          <w:sz w:val="20"/>
          <w:szCs w:val="20"/>
        </w:rPr>
        <w:t xml:space="preserve">.  </w:t>
      </w:r>
      <w:r w:rsidRPr="00DB41FE">
        <w:rPr>
          <w:sz w:val="20"/>
          <w:szCs w:val="20"/>
        </w:rPr>
        <w:t>Bespoke visits for P7</w:t>
      </w:r>
      <w:r>
        <w:rPr>
          <w:sz w:val="20"/>
          <w:szCs w:val="20"/>
        </w:rPr>
        <w:t xml:space="preserve"> take place </w:t>
      </w:r>
      <w:r w:rsidR="00157535">
        <w:rPr>
          <w:sz w:val="20"/>
          <w:szCs w:val="20"/>
        </w:rPr>
        <w:t>and the</w:t>
      </w:r>
      <w:r>
        <w:rPr>
          <w:sz w:val="20"/>
          <w:szCs w:val="20"/>
        </w:rPr>
        <w:t xml:space="preserve"> transition link teacher and relevant</w:t>
      </w:r>
      <w:r w:rsidRPr="00DB41FE">
        <w:rPr>
          <w:sz w:val="20"/>
          <w:szCs w:val="20"/>
        </w:rPr>
        <w:t xml:space="preserve"> staff will visit each of the primary schools to spend time with pupils</w:t>
      </w:r>
      <w:r>
        <w:rPr>
          <w:sz w:val="20"/>
          <w:szCs w:val="20"/>
        </w:rPr>
        <w:t>.</w:t>
      </w:r>
    </w:p>
    <w:p w14:paraId="37195ECC" w14:textId="44EC2A36" w:rsidR="00DB41FE" w:rsidRDefault="00DB41FE" w:rsidP="00B705EA">
      <w:pPr>
        <w:rPr>
          <w:b/>
          <w:bCs/>
          <w:sz w:val="20"/>
          <w:szCs w:val="20"/>
        </w:rPr>
      </w:pPr>
      <w:r w:rsidRPr="00DB41FE">
        <w:rPr>
          <w:b/>
          <w:bCs/>
          <w:sz w:val="20"/>
          <w:szCs w:val="20"/>
        </w:rPr>
        <w:t>January</w:t>
      </w:r>
      <w:r w:rsidR="00157535">
        <w:rPr>
          <w:b/>
          <w:bCs/>
          <w:sz w:val="20"/>
          <w:szCs w:val="20"/>
        </w:rPr>
        <w:t>/February</w:t>
      </w:r>
      <w:r w:rsidRPr="00DB41FE">
        <w:rPr>
          <w:b/>
          <w:bCs/>
          <w:sz w:val="20"/>
          <w:szCs w:val="20"/>
        </w:rPr>
        <w:t>:</w:t>
      </w:r>
    </w:p>
    <w:p w14:paraId="329769DF" w14:textId="670CFC3D" w:rsidR="006511ED" w:rsidRPr="006511ED" w:rsidRDefault="00157535" w:rsidP="000079E7">
      <w:pPr>
        <w:rPr>
          <w:sz w:val="20"/>
          <w:szCs w:val="20"/>
        </w:rPr>
      </w:pPr>
      <w:r>
        <w:rPr>
          <w:sz w:val="20"/>
          <w:szCs w:val="20"/>
        </w:rPr>
        <w:t>Pupils will be invited to</w:t>
      </w:r>
      <w:r w:rsidR="00FC7F1B" w:rsidRPr="00FC7F1B">
        <w:rPr>
          <w:sz w:val="20"/>
          <w:szCs w:val="20"/>
        </w:rPr>
        <w:t xml:space="preserve"> join Google Classrooms</w:t>
      </w:r>
      <w:r>
        <w:rPr>
          <w:sz w:val="20"/>
          <w:szCs w:val="20"/>
        </w:rPr>
        <w:t xml:space="preserve"> and access the </w:t>
      </w:r>
      <w:r w:rsidR="00FC7F1B" w:rsidRPr="00FC7F1B">
        <w:rPr>
          <w:sz w:val="20"/>
          <w:szCs w:val="20"/>
        </w:rPr>
        <w:t xml:space="preserve">Rutherglen High School P7 Transition </w:t>
      </w:r>
      <w:r w:rsidRPr="006511ED">
        <w:rPr>
          <w:sz w:val="20"/>
          <w:szCs w:val="20"/>
        </w:rPr>
        <w:t>group</w:t>
      </w:r>
      <w:r w:rsidR="00FC7F1B" w:rsidRPr="006511ED">
        <w:rPr>
          <w:sz w:val="20"/>
          <w:szCs w:val="20"/>
        </w:rPr>
        <w:t xml:space="preserve">. </w:t>
      </w:r>
      <w:r w:rsidRPr="006511ED">
        <w:rPr>
          <w:sz w:val="20"/>
          <w:szCs w:val="20"/>
        </w:rPr>
        <w:t>This can be an opportunity for pupils to see and talk to each other online.</w:t>
      </w:r>
      <w:r w:rsidR="00FC7F1B" w:rsidRPr="006511ED">
        <w:rPr>
          <w:sz w:val="20"/>
          <w:szCs w:val="20"/>
        </w:rPr>
        <w:t xml:space="preserve"> </w:t>
      </w:r>
      <w:r w:rsidRPr="006511ED">
        <w:rPr>
          <w:sz w:val="20"/>
          <w:szCs w:val="20"/>
        </w:rPr>
        <w:t>Th</w:t>
      </w:r>
      <w:r w:rsidRPr="006511ED">
        <w:rPr>
          <w:sz w:val="20"/>
          <w:szCs w:val="20"/>
        </w:rPr>
        <w:t xml:space="preserve">e transition link teacher </w:t>
      </w:r>
      <w:r w:rsidR="00FC7F1B" w:rsidRPr="006511ED">
        <w:rPr>
          <w:sz w:val="20"/>
          <w:szCs w:val="20"/>
        </w:rPr>
        <w:t>and support staff will visit schools and introduce themselves.</w:t>
      </w:r>
    </w:p>
    <w:p w14:paraId="377934CE" w14:textId="1D12D9C8" w:rsidR="006511ED" w:rsidRPr="006511ED" w:rsidRDefault="006511ED" w:rsidP="006511ED">
      <w:pPr>
        <w:pStyle w:val="NoSpacing"/>
        <w:rPr>
          <w:sz w:val="20"/>
          <w:szCs w:val="20"/>
        </w:rPr>
      </w:pPr>
      <w:r w:rsidRPr="006511ED">
        <w:rPr>
          <w:sz w:val="20"/>
          <w:szCs w:val="20"/>
        </w:rPr>
        <w:t>Transition dates start during this period.  E</w:t>
      </w:r>
      <w:r w:rsidRPr="006511ED">
        <w:rPr>
          <w:sz w:val="20"/>
          <w:szCs w:val="20"/>
        </w:rPr>
        <w:t xml:space="preserve">ach pupil will have the opportunity to come into the </w:t>
      </w:r>
    </w:p>
    <w:p w14:paraId="2F0DBDCE" w14:textId="3862D6E7" w:rsidR="006511ED" w:rsidRDefault="006511ED" w:rsidP="006511ED">
      <w:pPr>
        <w:pStyle w:val="NoSpacing"/>
        <w:rPr>
          <w:sz w:val="20"/>
          <w:szCs w:val="20"/>
        </w:rPr>
      </w:pPr>
      <w:r w:rsidRPr="006511ED">
        <w:rPr>
          <w:sz w:val="20"/>
          <w:szCs w:val="20"/>
        </w:rPr>
        <w:t xml:space="preserve">school and meet some </w:t>
      </w:r>
      <w:r>
        <w:rPr>
          <w:sz w:val="20"/>
          <w:szCs w:val="20"/>
        </w:rPr>
        <w:t xml:space="preserve">of the </w:t>
      </w:r>
      <w:r w:rsidRPr="006511ED">
        <w:rPr>
          <w:sz w:val="20"/>
          <w:szCs w:val="20"/>
        </w:rPr>
        <w:t>staff. Some pupils may have 1:1 time in classes</w:t>
      </w:r>
      <w:r>
        <w:rPr>
          <w:sz w:val="20"/>
          <w:szCs w:val="20"/>
        </w:rPr>
        <w:t xml:space="preserve"> (if appropriate)</w:t>
      </w:r>
      <w:r w:rsidRPr="006511ED">
        <w:rPr>
          <w:sz w:val="20"/>
          <w:szCs w:val="20"/>
        </w:rPr>
        <w:t>, opportunities for photographs and look at potential visual and wellbeing support</w:t>
      </w:r>
      <w:r>
        <w:rPr>
          <w:sz w:val="20"/>
          <w:szCs w:val="20"/>
        </w:rPr>
        <w:t>s (if required).</w:t>
      </w:r>
    </w:p>
    <w:p w14:paraId="6E90464F" w14:textId="77777777" w:rsidR="006511ED" w:rsidRPr="006511ED" w:rsidRDefault="006511ED" w:rsidP="006511ED">
      <w:pPr>
        <w:pStyle w:val="NoSpacing"/>
        <w:rPr>
          <w:sz w:val="20"/>
          <w:szCs w:val="20"/>
        </w:rPr>
      </w:pPr>
    </w:p>
    <w:p w14:paraId="7E0AD772" w14:textId="52FD7F2C" w:rsidR="006511ED" w:rsidRPr="00DB41FE" w:rsidRDefault="006511ED" w:rsidP="006511ED">
      <w:pPr>
        <w:rPr>
          <w:b/>
          <w:bCs/>
          <w:sz w:val="20"/>
          <w:szCs w:val="20"/>
        </w:rPr>
      </w:pPr>
      <w:r>
        <w:rPr>
          <w:b/>
          <w:bCs/>
          <w:sz w:val="20"/>
          <w:szCs w:val="20"/>
        </w:rPr>
        <w:t>March</w:t>
      </w:r>
      <w:r w:rsidRPr="00DB41FE">
        <w:rPr>
          <w:b/>
          <w:bCs/>
          <w:sz w:val="20"/>
          <w:szCs w:val="20"/>
        </w:rPr>
        <w:t>:</w:t>
      </w:r>
    </w:p>
    <w:p w14:paraId="5AF41AD0" w14:textId="20D216FB" w:rsidR="006511ED" w:rsidRDefault="006511ED" w:rsidP="006511ED">
      <w:pPr>
        <w:pStyle w:val="NoSpacing"/>
        <w:rPr>
          <w:sz w:val="20"/>
          <w:szCs w:val="20"/>
        </w:rPr>
      </w:pPr>
      <w:r w:rsidRPr="00F8203C">
        <w:rPr>
          <w:sz w:val="20"/>
          <w:szCs w:val="20"/>
        </w:rPr>
        <w:t xml:space="preserve">There will be a Joint Assessment Team (JAT) meeting to discuss and share important information about all pupils. </w:t>
      </w:r>
      <w:r w:rsidRPr="00F8203C">
        <w:rPr>
          <w:sz w:val="20"/>
          <w:szCs w:val="20"/>
        </w:rPr>
        <w:t xml:space="preserve">The transition link teacher </w:t>
      </w:r>
      <w:r w:rsidRPr="00F8203C">
        <w:rPr>
          <w:sz w:val="20"/>
          <w:szCs w:val="20"/>
        </w:rPr>
        <w:t>will post a video ‘Day in the Life of 1st Year’ so that pupils get an opportunity to see the structure of a day in Rutherglen High School. This will show the transitions and practical activities that are offered</w:t>
      </w:r>
      <w:r w:rsidRPr="006511ED">
        <w:rPr>
          <w:sz w:val="20"/>
          <w:szCs w:val="20"/>
        </w:rPr>
        <w:t>.</w:t>
      </w:r>
    </w:p>
    <w:p w14:paraId="40F6B31B" w14:textId="77777777" w:rsidR="006511ED" w:rsidRPr="006511ED" w:rsidRDefault="006511ED" w:rsidP="006511ED">
      <w:pPr>
        <w:pStyle w:val="NoSpacing"/>
        <w:rPr>
          <w:sz w:val="20"/>
          <w:szCs w:val="20"/>
        </w:rPr>
      </w:pPr>
    </w:p>
    <w:p w14:paraId="61B57B4C" w14:textId="2BB2F6AA" w:rsidR="006511ED" w:rsidRPr="006511ED" w:rsidRDefault="006511ED" w:rsidP="006511ED">
      <w:pPr>
        <w:pStyle w:val="NoSpacing"/>
        <w:rPr>
          <w:sz w:val="20"/>
          <w:szCs w:val="20"/>
        </w:rPr>
      </w:pPr>
      <w:r>
        <w:rPr>
          <w:sz w:val="20"/>
          <w:szCs w:val="20"/>
        </w:rPr>
        <w:t>W</w:t>
      </w:r>
      <w:r w:rsidRPr="006511ED">
        <w:rPr>
          <w:sz w:val="20"/>
          <w:szCs w:val="20"/>
        </w:rPr>
        <w:t xml:space="preserve">e have several events and activities </w:t>
      </w:r>
      <w:r>
        <w:rPr>
          <w:sz w:val="20"/>
          <w:szCs w:val="20"/>
        </w:rPr>
        <w:t>that may take place as part of our transition programme.  D</w:t>
      </w:r>
      <w:r w:rsidRPr="006511ED">
        <w:rPr>
          <w:sz w:val="20"/>
          <w:szCs w:val="20"/>
        </w:rPr>
        <w:t xml:space="preserve">ates and </w:t>
      </w:r>
    </w:p>
    <w:p w14:paraId="0A47F55E" w14:textId="45E230B6" w:rsidR="006511ED" w:rsidRPr="006511ED" w:rsidRDefault="006511ED" w:rsidP="006511ED">
      <w:pPr>
        <w:pStyle w:val="NoSpacing"/>
        <w:rPr>
          <w:sz w:val="20"/>
          <w:szCs w:val="20"/>
        </w:rPr>
      </w:pPr>
      <w:r w:rsidRPr="006511ED">
        <w:rPr>
          <w:sz w:val="20"/>
          <w:szCs w:val="20"/>
        </w:rPr>
        <w:t xml:space="preserve">times of </w:t>
      </w:r>
      <w:r>
        <w:rPr>
          <w:sz w:val="20"/>
          <w:szCs w:val="20"/>
        </w:rPr>
        <w:t>these vary from year to year and details will be confirmed nearer the time.  Some examples of these events and activities are as follows (these are not inclusive and can vary depending on needs of pupils):</w:t>
      </w:r>
    </w:p>
    <w:p w14:paraId="059CDA10" w14:textId="4F3E5776" w:rsidR="006511ED" w:rsidRPr="006511ED" w:rsidRDefault="006511ED" w:rsidP="00F8203C">
      <w:pPr>
        <w:pStyle w:val="NoSpacing"/>
        <w:numPr>
          <w:ilvl w:val="0"/>
          <w:numId w:val="7"/>
        </w:numPr>
        <w:rPr>
          <w:sz w:val="20"/>
          <w:szCs w:val="20"/>
        </w:rPr>
      </w:pPr>
      <w:r w:rsidRPr="006511ED">
        <w:rPr>
          <w:sz w:val="20"/>
          <w:szCs w:val="20"/>
        </w:rPr>
        <w:t>Video virtual tour of subjects with ‘best bits’ videos from subject teachers.</w:t>
      </w:r>
    </w:p>
    <w:p w14:paraId="0990F9FB" w14:textId="48507BF5" w:rsidR="006511ED" w:rsidRPr="006511ED" w:rsidRDefault="006511ED" w:rsidP="00F8203C">
      <w:pPr>
        <w:pStyle w:val="NoSpacing"/>
        <w:numPr>
          <w:ilvl w:val="0"/>
          <w:numId w:val="7"/>
        </w:numPr>
        <w:rPr>
          <w:sz w:val="20"/>
          <w:szCs w:val="20"/>
        </w:rPr>
      </w:pPr>
      <w:r w:rsidRPr="006511ED">
        <w:rPr>
          <w:sz w:val="20"/>
          <w:szCs w:val="20"/>
        </w:rPr>
        <w:t>Transition visits for P7</w:t>
      </w:r>
    </w:p>
    <w:p w14:paraId="07B914C8" w14:textId="09B89C83" w:rsidR="006511ED" w:rsidRDefault="006511ED" w:rsidP="00F8203C">
      <w:pPr>
        <w:pStyle w:val="NoSpacing"/>
        <w:numPr>
          <w:ilvl w:val="0"/>
          <w:numId w:val="7"/>
        </w:numPr>
        <w:rPr>
          <w:sz w:val="20"/>
          <w:szCs w:val="20"/>
        </w:rPr>
      </w:pPr>
      <w:r>
        <w:rPr>
          <w:sz w:val="20"/>
          <w:szCs w:val="20"/>
        </w:rPr>
        <w:t>L</w:t>
      </w:r>
      <w:r w:rsidRPr="006511ED">
        <w:rPr>
          <w:sz w:val="20"/>
          <w:szCs w:val="20"/>
        </w:rPr>
        <w:t xml:space="preserve">iteracy and numeracy </w:t>
      </w:r>
      <w:r>
        <w:rPr>
          <w:sz w:val="20"/>
          <w:szCs w:val="20"/>
        </w:rPr>
        <w:t>activities to gain a deeper understanding of ability.</w:t>
      </w:r>
    </w:p>
    <w:p w14:paraId="444C4935" w14:textId="226145B8" w:rsidR="006511ED" w:rsidRPr="006511ED" w:rsidRDefault="00F8203C" w:rsidP="00F8203C">
      <w:pPr>
        <w:pStyle w:val="NoSpacing"/>
        <w:numPr>
          <w:ilvl w:val="0"/>
          <w:numId w:val="7"/>
        </w:numPr>
        <w:rPr>
          <w:sz w:val="20"/>
          <w:szCs w:val="20"/>
        </w:rPr>
      </w:pPr>
      <w:r>
        <w:rPr>
          <w:sz w:val="20"/>
          <w:szCs w:val="20"/>
        </w:rPr>
        <w:t>V</w:t>
      </w:r>
      <w:r w:rsidR="006511ED" w:rsidRPr="006511ED">
        <w:rPr>
          <w:sz w:val="20"/>
          <w:szCs w:val="20"/>
        </w:rPr>
        <w:t xml:space="preserve">irtual meetings for those individuals who need extra support in the transition </w:t>
      </w:r>
    </w:p>
    <w:p w14:paraId="3D77277D" w14:textId="77777777" w:rsidR="00F8203C" w:rsidRDefault="006511ED" w:rsidP="006511ED">
      <w:pPr>
        <w:pStyle w:val="NoSpacing"/>
        <w:rPr>
          <w:sz w:val="20"/>
          <w:szCs w:val="20"/>
        </w:rPr>
      </w:pPr>
      <w:r w:rsidRPr="006511ED">
        <w:rPr>
          <w:sz w:val="20"/>
          <w:szCs w:val="20"/>
        </w:rPr>
        <w:t>process.</w:t>
      </w:r>
    </w:p>
    <w:p w14:paraId="0F922A10" w14:textId="719FE94E" w:rsidR="006511ED" w:rsidRDefault="006511ED" w:rsidP="006511ED">
      <w:pPr>
        <w:pStyle w:val="NoSpacing"/>
        <w:numPr>
          <w:ilvl w:val="0"/>
          <w:numId w:val="6"/>
        </w:numPr>
        <w:rPr>
          <w:sz w:val="20"/>
          <w:szCs w:val="20"/>
        </w:rPr>
      </w:pPr>
      <w:r w:rsidRPr="00F8203C">
        <w:rPr>
          <w:sz w:val="20"/>
          <w:szCs w:val="20"/>
        </w:rPr>
        <w:t>Regular visits with families arranged in group settings</w:t>
      </w:r>
      <w:r w:rsidR="00F8203C">
        <w:rPr>
          <w:sz w:val="20"/>
          <w:szCs w:val="20"/>
        </w:rPr>
        <w:t xml:space="preserve"> </w:t>
      </w:r>
      <w:r w:rsidRPr="00F8203C">
        <w:rPr>
          <w:sz w:val="20"/>
          <w:szCs w:val="20"/>
        </w:rPr>
        <w:t>at Rutherglen High School</w:t>
      </w:r>
      <w:r w:rsidR="00F8203C">
        <w:rPr>
          <w:sz w:val="20"/>
          <w:szCs w:val="20"/>
        </w:rPr>
        <w:t xml:space="preserve">.  This is a good opportunity for staff to see who will work well together in classes. </w:t>
      </w:r>
    </w:p>
    <w:p w14:paraId="3568735F" w14:textId="77777777" w:rsidR="00F8203C" w:rsidRPr="00F8203C" w:rsidRDefault="00F8203C" w:rsidP="00F8203C">
      <w:pPr>
        <w:pStyle w:val="NoSpacing"/>
        <w:rPr>
          <w:sz w:val="20"/>
          <w:szCs w:val="20"/>
        </w:rPr>
      </w:pPr>
    </w:p>
    <w:p w14:paraId="1B66645A" w14:textId="77777777" w:rsidR="00F8203C" w:rsidRDefault="006511ED" w:rsidP="006511ED">
      <w:pPr>
        <w:pStyle w:val="NoSpacing"/>
        <w:rPr>
          <w:sz w:val="20"/>
          <w:szCs w:val="20"/>
        </w:rPr>
      </w:pPr>
      <w:r w:rsidRPr="00F8203C">
        <w:rPr>
          <w:b/>
          <w:bCs/>
          <w:sz w:val="20"/>
          <w:szCs w:val="20"/>
        </w:rPr>
        <w:t>May</w:t>
      </w:r>
      <w:r w:rsidR="00F8203C">
        <w:rPr>
          <w:sz w:val="20"/>
          <w:szCs w:val="20"/>
        </w:rPr>
        <w:t>:</w:t>
      </w:r>
    </w:p>
    <w:p w14:paraId="1EBDE194" w14:textId="5E162527" w:rsidR="006511ED" w:rsidRDefault="00F8203C" w:rsidP="006511ED">
      <w:pPr>
        <w:pStyle w:val="NoSpacing"/>
        <w:rPr>
          <w:sz w:val="20"/>
          <w:szCs w:val="20"/>
        </w:rPr>
      </w:pPr>
      <w:r>
        <w:rPr>
          <w:sz w:val="20"/>
          <w:szCs w:val="20"/>
        </w:rPr>
        <w:t>The transition link teacher</w:t>
      </w:r>
      <w:r w:rsidR="006511ED" w:rsidRPr="006511ED">
        <w:rPr>
          <w:sz w:val="20"/>
          <w:szCs w:val="20"/>
        </w:rPr>
        <w:t xml:space="preserve"> and staff will post videos of our favourite thing or something about ourselves. </w:t>
      </w:r>
      <w:r>
        <w:rPr>
          <w:sz w:val="20"/>
          <w:szCs w:val="20"/>
        </w:rPr>
        <w:t>P7</w:t>
      </w:r>
      <w:r w:rsidR="006511ED" w:rsidRPr="006511ED">
        <w:rPr>
          <w:sz w:val="20"/>
          <w:szCs w:val="20"/>
        </w:rPr>
        <w:t xml:space="preserve"> pupils</w:t>
      </w:r>
      <w:r>
        <w:rPr>
          <w:sz w:val="20"/>
          <w:szCs w:val="20"/>
        </w:rPr>
        <w:t xml:space="preserve"> can</w:t>
      </w:r>
      <w:r w:rsidR="006511ED" w:rsidRPr="006511ED">
        <w:rPr>
          <w:sz w:val="20"/>
          <w:szCs w:val="20"/>
        </w:rPr>
        <w:t xml:space="preserve"> engage with each other by sharing their own interests. </w:t>
      </w:r>
      <w:r>
        <w:rPr>
          <w:sz w:val="20"/>
          <w:szCs w:val="20"/>
        </w:rPr>
        <w:t>They</w:t>
      </w:r>
      <w:r w:rsidR="006511ED" w:rsidRPr="006511ED">
        <w:rPr>
          <w:sz w:val="20"/>
          <w:szCs w:val="20"/>
        </w:rPr>
        <w:t xml:space="preserve"> will begin to </w:t>
      </w:r>
      <w:r w:rsidRPr="006511ED">
        <w:rPr>
          <w:sz w:val="20"/>
          <w:szCs w:val="20"/>
        </w:rPr>
        <w:t>visit</w:t>
      </w:r>
      <w:r w:rsidR="006511ED" w:rsidRPr="006511ED">
        <w:rPr>
          <w:sz w:val="20"/>
          <w:szCs w:val="20"/>
        </w:rPr>
        <w:t xml:space="preserve"> classes and mix with pupils from across other schools.</w:t>
      </w:r>
    </w:p>
    <w:p w14:paraId="4AA88B9F" w14:textId="77777777" w:rsidR="00F8203C" w:rsidRPr="006511ED" w:rsidRDefault="00F8203C" w:rsidP="006511ED">
      <w:pPr>
        <w:pStyle w:val="NoSpacing"/>
        <w:rPr>
          <w:sz w:val="20"/>
          <w:szCs w:val="20"/>
        </w:rPr>
      </w:pPr>
    </w:p>
    <w:p w14:paraId="728E429D" w14:textId="77777777" w:rsidR="00F8203C" w:rsidRDefault="006511ED" w:rsidP="006511ED">
      <w:pPr>
        <w:pStyle w:val="NoSpacing"/>
        <w:rPr>
          <w:sz w:val="20"/>
          <w:szCs w:val="20"/>
        </w:rPr>
      </w:pPr>
      <w:r w:rsidRPr="00F8203C">
        <w:rPr>
          <w:b/>
          <w:bCs/>
          <w:sz w:val="20"/>
          <w:szCs w:val="20"/>
        </w:rPr>
        <w:lastRenderedPageBreak/>
        <w:t>June</w:t>
      </w:r>
      <w:r w:rsidR="00F8203C">
        <w:rPr>
          <w:sz w:val="20"/>
          <w:szCs w:val="20"/>
        </w:rPr>
        <w:t>:</w:t>
      </w:r>
    </w:p>
    <w:p w14:paraId="5662F64C" w14:textId="4EB8C251" w:rsidR="006511ED" w:rsidRPr="006511ED" w:rsidRDefault="006511ED" w:rsidP="006511ED">
      <w:pPr>
        <w:pStyle w:val="NoSpacing"/>
        <w:rPr>
          <w:sz w:val="20"/>
          <w:szCs w:val="20"/>
        </w:rPr>
      </w:pPr>
      <w:r w:rsidRPr="006511ED">
        <w:rPr>
          <w:sz w:val="20"/>
          <w:szCs w:val="20"/>
        </w:rPr>
        <w:t>Shared meeting</w:t>
      </w:r>
      <w:r w:rsidR="00F8203C">
        <w:rPr>
          <w:sz w:val="20"/>
          <w:szCs w:val="20"/>
        </w:rPr>
        <w:t>s</w:t>
      </w:r>
      <w:r w:rsidRPr="006511ED">
        <w:rPr>
          <w:sz w:val="20"/>
          <w:szCs w:val="20"/>
        </w:rPr>
        <w:t xml:space="preserve"> with</w:t>
      </w:r>
      <w:r w:rsidR="00F8203C">
        <w:rPr>
          <w:sz w:val="20"/>
          <w:szCs w:val="20"/>
        </w:rPr>
        <w:t xml:space="preserve"> relevant professionals such as</w:t>
      </w:r>
      <w:r w:rsidRPr="006511ED">
        <w:rPr>
          <w:sz w:val="20"/>
          <w:szCs w:val="20"/>
        </w:rPr>
        <w:t xml:space="preserve"> Health to establish </w:t>
      </w:r>
      <w:r w:rsidR="00F8203C">
        <w:rPr>
          <w:sz w:val="20"/>
          <w:szCs w:val="20"/>
        </w:rPr>
        <w:t xml:space="preserve">potential </w:t>
      </w:r>
      <w:r w:rsidRPr="006511ED">
        <w:rPr>
          <w:sz w:val="20"/>
          <w:szCs w:val="20"/>
        </w:rPr>
        <w:t xml:space="preserve">physio and occupational therapy equipment </w:t>
      </w:r>
      <w:r w:rsidR="00F8203C">
        <w:rPr>
          <w:sz w:val="20"/>
          <w:szCs w:val="20"/>
        </w:rPr>
        <w:t xml:space="preserve">if required.  We will also look at </w:t>
      </w:r>
      <w:r w:rsidRPr="006511ED">
        <w:rPr>
          <w:sz w:val="20"/>
          <w:szCs w:val="20"/>
        </w:rPr>
        <w:t xml:space="preserve">any additional supports </w:t>
      </w:r>
      <w:r w:rsidR="00F8203C">
        <w:rPr>
          <w:sz w:val="20"/>
          <w:szCs w:val="20"/>
        </w:rPr>
        <w:t xml:space="preserve">that may be </w:t>
      </w:r>
      <w:r w:rsidRPr="006511ED">
        <w:rPr>
          <w:sz w:val="20"/>
          <w:szCs w:val="20"/>
        </w:rPr>
        <w:t xml:space="preserve">required. </w:t>
      </w:r>
    </w:p>
    <w:p w14:paraId="1EFA46BF" w14:textId="77777777" w:rsidR="00F8203C" w:rsidRDefault="00F8203C" w:rsidP="006511ED">
      <w:pPr>
        <w:pStyle w:val="NoSpacing"/>
        <w:rPr>
          <w:sz w:val="20"/>
          <w:szCs w:val="20"/>
        </w:rPr>
      </w:pPr>
    </w:p>
    <w:p w14:paraId="720D6EC5" w14:textId="22408D82" w:rsidR="006511ED" w:rsidRPr="006511ED" w:rsidRDefault="006511ED" w:rsidP="00F8203C">
      <w:pPr>
        <w:pStyle w:val="NoSpacing"/>
        <w:rPr>
          <w:sz w:val="20"/>
          <w:szCs w:val="20"/>
        </w:rPr>
      </w:pPr>
      <w:r w:rsidRPr="006511ED">
        <w:rPr>
          <w:sz w:val="20"/>
          <w:szCs w:val="20"/>
        </w:rPr>
        <w:t xml:space="preserve">We hope this gives you a flavour of the </w:t>
      </w:r>
      <w:r w:rsidR="00F8203C">
        <w:rPr>
          <w:sz w:val="20"/>
          <w:szCs w:val="20"/>
        </w:rPr>
        <w:t xml:space="preserve">support that Rutherglen High School can offer during the transition to high school.  It is a very exciting time, but we appreciate that it can also be very overwhelming.  The transition link teacher and all staff at Rutherglen High School hope to make this process as calm and streamlined as possible so that our pupils start their journey in the most positive way!  If there is anything you would like additional information about or wish to discuss further, please contact the transition link teacher.  </w:t>
      </w:r>
    </w:p>
    <w:p w14:paraId="4481294F" w14:textId="77777777" w:rsidR="001C3500" w:rsidRDefault="001C3500" w:rsidP="00B705EA">
      <w:pPr>
        <w:rPr>
          <w:sz w:val="20"/>
          <w:szCs w:val="20"/>
        </w:rPr>
      </w:pPr>
    </w:p>
    <w:p w14:paraId="48788DFD" w14:textId="604903DD" w:rsidR="00F8203C" w:rsidRPr="00F8203C" w:rsidRDefault="00F8203C" w:rsidP="00F8203C">
      <w:pPr>
        <w:jc w:val="center"/>
        <w:rPr>
          <w:b/>
          <w:bCs/>
          <w:sz w:val="36"/>
          <w:szCs w:val="36"/>
        </w:rPr>
      </w:pPr>
      <w:r w:rsidRPr="00F8203C">
        <w:rPr>
          <w:b/>
          <w:bCs/>
          <w:sz w:val="36"/>
          <w:szCs w:val="36"/>
        </w:rPr>
        <w:t>S1</w:t>
      </w:r>
    </w:p>
    <w:p w14:paraId="1F380454" w14:textId="6C261E68" w:rsidR="00F8203C" w:rsidRPr="006511ED" w:rsidRDefault="00F8203C" w:rsidP="00B705EA">
      <w:pPr>
        <w:rPr>
          <w:sz w:val="20"/>
          <w:szCs w:val="20"/>
        </w:rPr>
      </w:pPr>
      <w:r>
        <w:rPr>
          <w:sz w:val="20"/>
          <w:szCs w:val="20"/>
        </w:rPr>
        <w:t xml:space="preserve">All pupils at Rutherglen High School can attend school from S1 all the way to the end of S6 regardless of age, stage, capacity, medical needs etc. </w:t>
      </w:r>
    </w:p>
    <w:p w14:paraId="350324BC" w14:textId="4FA21B68" w:rsidR="0097483D" w:rsidRPr="009D171E" w:rsidRDefault="00B705EA" w:rsidP="00B705EA">
      <w:pPr>
        <w:rPr>
          <w:sz w:val="20"/>
          <w:szCs w:val="20"/>
        </w:rPr>
      </w:pPr>
      <w:r w:rsidRPr="009D171E">
        <w:rPr>
          <w:sz w:val="20"/>
          <w:szCs w:val="20"/>
        </w:rPr>
        <w:t>Parents wil</w:t>
      </w:r>
      <w:r w:rsidR="009D171E">
        <w:rPr>
          <w:sz w:val="20"/>
          <w:szCs w:val="20"/>
        </w:rPr>
        <w:t>l</w:t>
      </w:r>
      <w:r w:rsidRPr="009D171E">
        <w:rPr>
          <w:sz w:val="20"/>
          <w:szCs w:val="20"/>
        </w:rPr>
        <w:t xml:space="preserve"> be invited into school to have a review with their pastoral care link.  </w:t>
      </w:r>
      <w:r w:rsidR="0097483D">
        <w:rPr>
          <w:sz w:val="20"/>
          <w:szCs w:val="20"/>
        </w:rPr>
        <w:t>This is a great opportunity to discuss the points below, as well as any other comments/concerns:</w:t>
      </w:r>
    </w:p>
    <w:p w14:paraId="100BE2FB" w14:textId="77777777" w:rsidR="00DD29AB" w:rsidRDefault="00DD29AB" w:rsidP="00DD29AB">
      <w:pPr>
        <w:rPr>
          <w:b/>
          <w:bCs/>
          <w:sz w:val="20"/>
          <w:szCs w:val="20"/>
        </w:rPr>
      </w:pPr>
      <w:r>
        <w:rPr>
          <w:b/>
          <w:bCs/>
          <w:sz w:val="20"/>
          <w:szCs w:val="20"/>
        </w:rPr>
        <w:t>Additional Support Plan (ASP)</w:t>
      </w:r>
    </w:p>
    <w:p w14:paraId="2EF54838" w14:textId="2B255E76" w:rsidR="003A6F50" w:rsidRDefault="003A6F50" w:rsidP="00B705EA">
      <w:pPr>
        <w:rPr>
          <w:b/>
          <w:bCs/>
          <w:sz w:val="20"/>
          <w:szCs w:val="20"/>
        </w:rPr>
      </w:pPr>
      <w:r>
        <w:rPr>
          <w:b/>
          <w:bCs/>
          <w:sz w:val="20"/>
          <w:szCs w:val="20"/>
        </w:rPr>
        <w:t>Transition Timeline</w:t>
      </w:r>
    </w:p>
    <w:p w14:paraId="74B34016" w14:textId="77777777" w:rsidR="00B705EA" w:rsidRDefault="00B705EA" w:rsidP="00B705EA">
      <w:pPr>
        <w:rPr>
          <w:b/>
          <w:bCs/>
          <w:sz w:val="20"/>
          <w:szCs w:val="20"/>
        </w:rPr>
      </w:pPr>
      <w:r w:rsidRPr="009D171E">
        <w:rPr>
          <w:b/>
          <w:bCs/>
          <w:sz w:val="20"/>
          <w:szCs w:val="20"/>
        </w:rPr>
        <w:t>Social Work Input</w:t>
      </w:r>
    </w:p>
    <w:p w14:paraId="26A598FB" w14:textId="596E545B" w:rsidR="00B705EA" w:rsidRDefault="00B705EA">
      <w:pPr>
        <w:rPr>
          <w:sz w:val="20"/>
          <w:szCs w:val="20"/>
        </w:rPr>
      </w:pPr>
    </w:p>
    <w:p w14:paraId="260C5131" w14:textId="77777777" w:rsidR="003A6F50" w:rsidRDefault="003A6F50" w:rsidP="003A6F50">
      <w:pPr>
        <w:rPr>
          <w:b/>
          <w:bCs/>
          <w:sz w:val="20"/>
          <w:szCs w:val="20"/>
        </w:rPr>
      </w:pPr>
      <w:r>
        <w:rPr>
          <w:b/>
          <w:bCs/>
          <w:sz w:val="20"/>
          <w:szCs w:val="20"/>
        </w:rPr>
        <w:t>Transition Timeline</w:t>
      </w:r>
    </w:p>
    <w:p w14:paraId="54719FCD" w14:textId="6248DF76" w:rsidR="003A6F50" w:rsidRDefault="003A6F50">
      <w:pPr>
        <w:rPr>
          <w:sz w:val="20"/>
          <w:szCs w:val="20"/>
        </w:rPr>
      </w:pPr>
      <w:r>
        <w:rPr>
          <w:sz w:val="20"/>
          <w:szCs w:val="20"/>
        </w:rPr>
        <w:t>Term 1:</w:t>
      </w:r>
    </w:p>
    <w:p w14:paraId="59EFA665" w14:textId="6E85EEFD" w:rsidR="003A6F50" w:rsidRDefault="003A6F50" w:rsidP="003A6F50">
      <w:pPr>
        <w:pStyle w:val="ListParagraph"/>
        <w:numPr>
          <w:ilvl w:val="0"/>
          <w:numId w:val="4"/>
        </w:numPr>
        <w:rPr>
          <w:sz w:val="20"/>
          <w:szCs w:val="20"/>
        </w:rPr>
      </w:pPr>
      <w:r>
        <w:rPr>
          <w:sz w:val="20"/>
          <w:szCs w:val="20"/>
        </w:rPr>
        <w:t>Review meeting</w:t>
      </w:r>
    </w:p>
    <w:p w14:paraId="06E6E2E7" w14:textId="1D40F6D7" w:rsidR="004E598D" w:rsidRDefault="004E598D" w:rsidP="003A6F50">
      <w:pPr>
        <w:pStyle w:val="ListParagraph"/>
        <w:numPr>
          <w:ilvl w:val="0"/>
          <w:numId w:val="4"/>
        </w:numPr>
        <w:rPr>
          <w:sz w:val="20"/>
          <w:szCs w:val="20"/>
        </w:rPr>
      </w:pPr>
      <w:r>
        <w:rPr>
          <w:sz w:val="20"/>
          <w:szCs w:val="20"/>
        </w:rPr>
        <w:t>Transition into high school update and review</w:t>
      </w:r>
    </w:p>
    <w:p w14:paraId="3BCE3B00" w14:textId="6F0AB2AC" w:rsidR="003A6F50" w:rsidRDefault="003A6F50" w:rsidP="003A6F50">
      <w:pPr>
        <w:rPr>
          <w:sz w:val="20"/>
          <w:szCs w:val="20"/>
        </w:rPr>
      </w:pPr>
      <w:r>
        <w:rPr>
          <w:sz w:val="20"/>
          <w:szCs w:val="20"/>
        </w:rPr>
        <w:t>Term 2:</w:t>
      </w:r>
    </w:p>
    <w:p w14:paraId="5716DEF4" w14:textId="41DE93EA" w:rsidR="00F8419D" w:rsidRPr="00F8419D" w:rsidRDefault="00F8419D" w:rsidP="00F8419D">
      <w:pPr>
        <w:pStyle w:val="ListParagraph"/>
        <w:numPr>
          <w:ilvl w:val="0"/>
          <w:numId w:val="4"/>
        </w:numPr>
        <w:rPr>
          <w:sz w:val="20"/>
          <w:szCs w:val="20"/>
        </w:rPr>
      </w:pPr>
      <w:r>
        <w:rPr>
          <w:sz w:val="20"/>
          <w:szCs w:val="20"/>
        </w:rPr>
        <w:t>On-going communication</w:t>
      </w:r>
    </w:p>
    <w:p w14:paraId="539A8A20" w14:textId="05D75FEB" w:rsidR="003A6F50" w:rsidRDefault="003A6F50" w:rsidP="003A6F50">
      <w:pPr>
        <w:rPr>
          <w:sz w:val="20"/>
          <w:szCs w:val="20"/>
        </w:rPr>
      </w:pPr>
      <w:r>
        <w:rPr>
          <w:sz w:val="20"/>
          <w:szCs w:val="20"/>
        </w:rPr>
        <w:t>Term 3:</w:t>
      </w:r>
    </w:p>
    <w:p w14:paraId="75BDF3E3" w14:textId="74BE7AF5" w:rsidR="003A6F50" w:rsidRDefault="003A6F50" w:rsidP="003A6F50">
      <w:pPr>
        <w:pStyle w:val="ListParagraph"/>
        <w:numPr>
          <w:ilvl w:val="0"/>
          <w:numId w:val="4"/>
        </w:numPr>
        <w:rPr>
          <w:sz w:val="20"/>
          <w:szCs w:val="20"/>
        </w:rPr>
      </w:pPr>
      <w:r>
        <w:rPr>
          <w:sz w:val="20"/>
          <w:szCs w:val="20"/>
        </w:rPr>
        <w:t>Final review meeting</w:t>
      </w:r>
    </w:p>
    <w:p w14:paraId="7BA575C0" w14:textId="3D5A4012" w:rsidR="00375146" w:rsidRDefault="00375146" w:rsidP="003A6F50">
      <w:pPr>
        <w:pStyle w:val="ListParagraph"/>
        <w:numPr>
          <w:ilvl w:val="0"/>
          <w:numId w:val="4"/>
        </w:numPr>
        <w:rPr>
          <w:sz w:val="20"/>
          <w:szCs w:val="20"/>
        </w:rPr>
      </w:pPr>
      <w:r>
        <w:rPr>
          <w:sz w:val="20"/>
          <w:szCs w:val="20"/>
        </w:rPr>
        <w:t xml:space="preserve">New timetable </w:t>
      </w:r>
      <w:r w:rsidR="00F8419D">
        <w:rPr>
          <w:sz w:val="20"/>
          <w:szCs w:val="20"/>
        </w:rPr>
        <w:t>trial</w:t>
      </w:r>
      <w:r w:rsidR="004E598D">
        <w:rPr>
          <w:sz w:val="20"/>
          <w:szCs w:val="20"/>
        </w:rPr>
        <w:t xml:space="preserve"> last few weeks in June </w:t>
      </w:r>
    </w:p>
    <w:p w14:paraId="750073C7" w14:textId="77777777" w:rsidR="00F8419D" w:rsidRDefault="00F8419D">
      <w:pPr>
        <w:rPr>
          <w:sz w:val="20"/>
          <w:szCs w:val="20"/>
        </w:rPr>
      </w:pPr>
    </w:p>
    <w:p w14:paraId="0F4E7FF3" w14:textId="7F0B7124" w:rsidR="00496A0B" w:rsidRPr="00F8419D" w:rsidRDefault="00F8419D">
      <w:pPr>
        <w:rPr>
          <w:b/>
          <w:bCs/>
          <w:sz w:val="20"/>
          <w:szCs w:val="20"/>
        </w:rPr>
      </w:pPr>
      <w:r w:rsidRPr="00F8419D">
        <w:rPr>
          <w:b/>
          <w:bCs/>
          <w:sz w:val="20"/>
          <w:szCs w:val="20"/>
        </w:rPr>
        <w:t>Additional Support Plan</w:t>
      </w:r>
    </w:p>
    <w:p w14:paraId="5ACBA62B" w14:textId="77777777" w:rsidR="00F8419D" w:rsidRPr="00F8419D" w:rsidRDefault="00F8419D" w:rsidP="00F8419D">
      <w:pPr>
        <w:rPr>
          <w:sz w:val="20"/>
          <w:szCs w:val="20"/>
        </w:rPr>
      </w:pPr>
      <w:r w:rsidRPr="00F8419D">
        <w:rPr>
          <w:sz w:val="20"/>
          <w:szCs w:val="20"/>
        </w:rPr>
        <w:t>An Additional Support Plan (ASP) is a structured, holistic plan designed to identify and coordinate the support a child or young person needs to achieve their learning goals.</w:t>
      </w:r>
    </w:p>
    <w:p w14:paraId="73161D9B" w14:textId="77777777" w:rsidR="00F8419D" w:rsidRPr="00F8419D" w:rsidRDefault="00F8419D" w:rsidP="00F8419D">
      <w:pPr>
        <w:rPr>
          <w:sz w:val="20"/>
          <w:szCs w:val="20"/>
        </w:rPr>
      </w:pPr>
      <w:r w:rsidRPr="00F8419D">
        <w:rPr>
          <w:sz w:val="20"/>
          <w:szCs w:val="20"/>
        </w:rPr>
        <w:t>An ASP typically includes:</w:t>
      </w:r>
    </w:p>
    <w:p w14:paraId="327AC1DD" w14:textId="77777777" w:rsidR="00F8419D" w:rsidRPr="00F8419D" w:rsidRDefault="00F8419D" w:rsidP="00F8419D">
      <w:pPr>
        <w:numPr>
          <w:ilvl w:val="0"/>
          <w:numId w:val="5"/>
        </w:numPr>
        <w:rPr>
          <w:sz w:val="20"/>
          <w:szCs w:val="20"/>
        </w:rPr>
      </w:pPr>
      <w:r w:rsidRPr="00F8419D">
        <w:rPr>
          <w:b/>
          <w:bCs/>
          <w:sz w:val="20"/>
          <w:szCs w:val="20"/>
        </w:rPr>
        <w:t>Assessment of needs</w:t>
      </w:r>
      <w:r w:rsidRPr="00F8419D">
        <w:rPr>
          <w:sz w:val="20"/>
          <w:szCs w:val="20"/>
        </w:rPr>
        <w:t>: Identifying the child’s learning, social, and emotional requirements.</w:t>
      </w:r>
    </w:p>
    <w:p w14:paraId="2A6C0D2F" w14:textId="521358DF" w:rsidR="00F8419D" w:rsidRPr="00F8419D" w:rsidRDefault="00F8419D" w:rsidP="00F8419D">
      <w:pPr>
        <w:numPr>
          <w:ilvl w:val="0"/>
          <w:numId w:val="5"/>
        </w:numPr>
        <w:rPr>
          <w:sz w:val="20"/>
          <w:szCs w:val="20"/>
        </w:rPr>
      </w:pPr>
      <w:r w:rsidRPr="00F8419D">
        <w:rPr>
          <w:b/>
          <w:bCs/>
          <w:sz w:val="20"/>
          <w:szCs w:val="20"/>
        </w:rPr>
        <w:lastRenderedPageBreak/>
        <w:t>Support strategies</w:t>
      </w:r>
      <w:r w:rsidRPr="00F8419D">
        <w:rPr>
          <w:sz w:val="20"/>
          <w:szCs w:val="20"/>
        </w:rPr>
        <w:t>: Specific interventions, teaching approaches, or resources to help </w:t>
      </w:r>
      <w:r>
        <w:rPr>
          <w:sz w:val="20"/>
          <w:szCs w:val="20"/>
        </w:rPr>
        <w:t>pupils succeed</w:t>
      </w:r>
      <w:r w:rsidRPr="00F8419D">
        <w:rPr>
          <w:sz w:val="20"/>
          <w:szCs w:val="20"/>
        </w:rPr>
        <w:t>.</w:t>
      </w:r>
    </w:p>
    <w:p w14:paraId="0E428C02" w14:textId="42E4C834" w:rsidR="00F8419D" w:rsidRPr="00F8419D" w:rsidRDefault="00F8419D" w:rsidP="00F8419D">
      <w:pPr>
        <w:numPr>
          <w:ilvl w:val="0"/>
          <w:numId w:val="5"/>
        </w:numPr>
        <w:rPr>
          <w:sz w:val="20"/>
          <w:szCs w:val="20"/>
        </w:rPr>
      </w:pPr>
      <w:r w:rsidRPr="00F8419D">
        <w:rPr>
          <w:b/>
          <w:bCs/>
          <w:sz w:val="20"/>
          <w:szCs w:val="20"/>
        </w:rPr>
        <w:t>Roles and responsibilities</w:t>
      </w:r>
      <w:r w:rsidRPr="00F8419D">
        <w:rPr>
          <w:sz w:val="20"/>
          <w:szCs w:val="20"/>
        </w:rPr>
        <w:t>: Clarifying which staff or external services (e.g., Social Work, NHS</w:t>
      </w:r>
      <w:r>
        <w:rPr>
          <w:sz w:val="20"/>
          <w:szCs w:val="20"/>
        </w:rPr>
        <w:t>, Ed Psych</w:t>
      </w:r>
      <w:r w:rsidRPr="00F8419D">
        <w:rPr>
          <w:sz w:val="20"/>
          <w:szCs w:val="20"/>
        </w:rPr>
        <w:t>) are involved.</w:t>
      </w:r>
    </w:p>
    <w:p w14:paraId="3A0F44D3" w14:textId="008C209D" w:rsidR="00F8419D" w:rsidRPr="00F8419D" w:rsidRDefault="00F8419D" w:rsidP="00F8419D">
      <w:pPr>
        <w:numPr>
          <w:ilvl w:val="0"/>
          <w:numId w:val="5"/>
        </w:numPr>
        <w:rPr>
          <w:color w:val="000000" w:themeColor="text1"/>
          <w:sz w:val="20"/>
          <w:szCs w:val="20"/>
        </w:rPr>
      </w:pPr>
      <w:hyperlink r:id="rId8" w:tgtFrame="_blank" w:history="1">
        <w:r w:rsidRPr="00F8419D">
          <w:rPr>
            <w:rStyle w:val="Hyperlink"/>
            <w:b/>
            <w:bCs/>
            <w:color w:val="000000" w:themeColor="text1"/>
            <w:sz w:val="20"/>
            <w:szCs w:val="20"/>
            <w:u w:val="none"/>
          </w:rPr>
          <w:t>Review and monitoring</w:t>
        </w:r>
        <w:r w:rsidRPr="00F8419D">
          <w:rPr>
            <w:rStyle w:val="Hyperlink"/>
            <w:color w:val="000000" w:themeColor="text1"/>
            <w:sz w:val="20"/>
            <w:szCs w:val="20"/>
            <w:u w:val="none"/>
          </w:rPr>
          <w:t>: Regularly evaluating progress and adjusting support as needed. </w:t>
        </w:r>
      </w:hyperlink>
    </w:p>
    <w:p w14:paraId="78F58C11" w14:textId="77777777" w:rsidR="00F8419D" w:rsidRPr="009D171E" w:rsidRDefault="00F8419D">
      <w:pPr>
        <w:rPr>
          <w:sz w:val="20"/>
          <w:szCs w:val="20"/>
        </w:rPr>
      </w:pPr>
    </w:p>
    <w:p w14:paraId="41D798D6" w14:textId="18B1A9A3" w:rsidR="00B705EA" w:rsidRPr="009D171E" w:rsidRDefault="00E70F86">
      <w:pPr>
        <w:rPr>
          <w:b/>
          <w:bCs/>
          <w:sz w:val="20"/>
          <w:szCs w:val="20"/>
        </w:rPr>
      </w:pPr>
      <w:r w:rsidRPr="009D171E">
        <w:rPr>
          <w:b/>
          <w:bCs/>
          <w:sz w:val="20"/>
          <w:szCs w:val="20"/>
        </w:rPr>
        <w:t>Social Work Input</w:t>
      </w:r>
    </w:p>
    <w:p w14:paraId="36435DF7" w14:textId="2BC24B3D" w:rsidR="00186595" w:rsidRDefault="00375146" w:rsidP="00186595">
      <w:pPr>
        <w:rPr>
          <w:sz w:val="20"/>
          <w:szCs w:val="20"/>
        </w:rPr>
      </w:pPr>
      <w:r w:rsidRPr="00375146">
        <w:rPr>
          <w:sz w:val="20"/>
          <w:szCs w:val="20"/>
        </w:rPr>
        <w:t>Social work is a </w:t>
      </w:r>
      <w:r>
        <w:rPr>
          <w:sz w:val="20"/>
          <w:szCs w:val="20"/>
        </w:rPr>
        <w:t>service</w:t>
      </w:r>
      <w:r w:rsidRPr="00375146">
        <w:rPr>
          <w:sz w:val="20"/>
          <w:szCs w:val="20"/>
        </w:rPr>
        <w:t xml:space="preserve"> dedicated to helping individuals, families, groups, and communities improve their well-being and cope with life challenges. </w:t>
      </w:r>
      <w:r>
        <w:rPr>
          <w:sz w:val="20"/>
          <w:szCs w:val="20"/>
        </w:rPr>
        <w:t xml:space="preserve">Social work input can be discussed with the pastoral care link at any point.  </w:t>
      </w:r>
      <w:r w:rsidR="00841DCC">
        <w:rPr>
          <w:sz w:val="20"/>
          <w:szCs w:val="20"/>
        </w:rPr>
        <w:t xml:space="preserve">If you think you may require help from social </w:t>
      </w:r>
      <w:r w:rsidR="00F8419D">
        <w:rPr>
          <w:sz w:val="20"/>
          <w:szCs w:val="20"/>
        </w:rPr>
        <w:t>work,</w:t>
      </w:r>
      <w:r w:rsidR="00841DCC">
        <w:rPr>
          <w:sz w:val="20"/>
          <w:szCs w:val="20"/>
        </w:rPr>
        <w:t xml:space="preserve"> please contact the school so we can support.</w:t>
      </w:r>
    </w:p>
    <w:sectPr w:rsidR="0018659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9CCC" w14:textId="77777777" w:rsidR="009E2FCD" w:rsidRDefault="009E2FCD" w:rsidP="009D171E">
      <w:pPr>
        <w:spacing w:after="0" w:line="240" w:lineRule="auto"/>
      </w:pPr>
      <w:r>
        <w:separator/>
      </w:r>
    </w:p>
  </w:endnote>
  <w:endnote w:type="continuationSeparator" w:id="0">
    <w:p w14:paraId="793B4A54" w14:textId="77777777" w:rsidR="009E2FCD" w:rsidRDefault="009E2FCD" w:rsidP="009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68F6" w14:textId="77777777" w:rsidR="009E2FCD" w:rsidRDefault="009E2FCD" w:rsidP="009D171E">
      <w:pPr>
        <w:spacing w:after="0" w:line="240" w:lineRule="auto"/>
      </w:pPr>
      <w:r>
        <w:separator/>
      </w:r>
    </w:p>
  </w:footnote>
  <w:footnote w:type="continuationSeparator" w:id="0">
    <w:p w14:paraId="69056179" w14:textId="77777777" w:rsidR="009E2FCD" w:rsidRDefault="009E2FCD" w:rsidP="009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708F" w14:textId="328F986A" w:rsidR="009D171E" w:rsidRPr="009D171E" w:rsidRDefault="0097483D" w:rsidP="009D171E">
    <w:pPr>
      <w:jc w:val="center"/>
      <w:rPr>
        <w:b/>
        <w:bCs/>
        <w:sz w:val="36"/>
        <w:szCs w:val="36"/>
      </w:rPr>
    </w:pPr>
    <w:r>
      <w:rPr>
        <w:b/>
        <w:bCs/>
        <w:sz w:val="36"/>
        <w:szCs w:val="36"/>
      </w:rPr>
      <w:t>Junior</w:t>
    </w:r>
    <w:r w:rsidR="009D171E" w:rsidRPr="009D171E">
      <w:rPr>
        <w:b/>
        <w:bCs/>
        <w:sz w:val="36"/>
        <w:szCs w:val="36"/>
      </w:rPr>
      <w:t xml:space="preserve"> Phase</w:t>
    </w:r>
    <w:r w:rsidR="009D171E">
      <w:rPr>
        <w:b/>
        <w:bCs/>
        <w:sz w:val="36"/>
        <w:szCs w:val="36"/>
      </w:rPr>
      <w:t xml:space="preserve">: </w:t>
    </w:r>
    <w:r w:rsidR="001C3500">
      <w:rPr>
        <w:b/>
        <w:bCs/>
        <w:sz w:val="36"/>
        <w:szCs w:val="36"/>
      </w:rPr>
      <w:t xml:space="preserve">P7 to </w:t>
    </w:r>
    <w:r w:rsidR="009D171E">
      <w:rPr>
        <w:b/>
        <w:bCs/>
        <w:sz w:val="36"/>
        <w:szCs w:val="36"/>
      </w:rPr>
      <w:t>S</w:t>
    </w:r>
    <w:r w:rsidR="001C3500">
      <w:rPr>
        <w:b/>
        <w:bCs/>
        <w:sz w:val="36"/>
        <w:szCs w:val="36"/>
      </w:rPr>
      <w:t>1</w:t>
    </w:r>
  </w:p>
  <w:p w14:paraId="4E2FC068" w14:textId="77777777" w:rsidR="009D171E" w:rsidRDefault="009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F1"/>
    <w:multiLevelType w:val="multilevel"/>
    <w:tmpl w:val="F42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E3C83"/>
    <w:multiLevelType w:val="hybridMultilevel"/>
    <w:tmpl w:val="436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C4F91"/>
    <w:multiLevelType w:val="multilevel"/>
    <w:tmpl w:val="5D1E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C5695"/>
    <w:multiLevelType w:val="hybridMultilevel"/>
    <w:tmpl w:val="3F2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2005A"/>
    <w:multiLevelType w:val="multilevel"/>
    <w:tmpl w:val="3C8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8799A"/>
    <w:multiLevelType w:val="multilevel"/>
    <w:tmpl w:val="BA8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1E391D"/>
    <w:multiLevelType w:val="hybridMultilevel"/>
    <w:tmpl w:val="2D0C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63094">
    <w:abstractNumId w:val="0"/>
  </w:num>
  <w:num w:numId="2" w16cid:durableId="290482069">
    <w:abstractNumId w:val="5"/>
  </w:num>
  <w:num w:numId="3" w16cid:durableId="2022124607">
    <w:abstractNumId w:val="4"/>
  </w:num>
  <w:num w:numId="4" w16cid:durableId="2064788104">
    <w:abstractNumId w:val="6"/>
  </w:num>
  <w:num w:numId="5" w16cid:durableId="156652100">
    <w:abstractNumId w:val="2"/>
  </w:num>
  <w:num w:numId="6" w16cid:durableId="1308317412">
    <w:abstractNumId w:val="1"/>
  </w:num>
  <w:num w:numId="7" w16cid:durableId="14606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8D"/>
    <w:rsid w:val="000079E7"/>
    <w:rsid w:val="000133F3"/>
    <w:rsid w:val="000D2029"/>
    <w:rsid w:val="00157535"/>
    <w:rsid w:val="00186595"/>
    <w:rsid w:val="001C3500"/>
    <w:rsid w:val="00307B49"/>
    <w:rsid w:val="00340392"/>
    <w:rsid w:val="00367C9F"/>
    <w:rsid w:val="00375146"/>
    <w:rsid w:val="003A6F50"/>
    <w:rsid w:val="00496A0B"/>
    <w:rsid w:val="004E598D"/>
    <w:rsid w:val="00504CEE"/>
    <w:rsid w:val="00565108"/>
    <w:rsid w:val="005952C7"/>
    <w:rsid w:val="00613A8D"/>
    <w:rsid w:val="006511ED"/>
    <w:rsid w:val="00654AA0"/>
    <w:rsid w:val="006E5927"/>
    <w:rsid w:val="008248F8"/>
    <w:rsid w:val="00841DCC"/>
    <w:rsid w:val="0097483D"/>
    <w:rsid w:val="009D171E"/>
    <w:rsid w:val="009E2FCD"/>
    <w:rsid w:val="00A218DB"/>
    <w:rsid w:val="00A879FA"/>
    <w:rsid w:val="00AA3A95"/>
    <w:rsid w:val="00AE6892"/>
    <w:rsid w:val="00B705EA"/>
    <w:rsid w:val="00B774DB"/>
    <w:rsid w:val="00C100DC"/>
    <w:rsid w:val="00C10BAB"/>
    <w:rsid w:val="00C46610"/>
    <w:rsid w:val="00DB41FE"/>
    <w:rsid w:val="00DB770D"/>
    <w:rsid w:val="00DD29AB"/>
    <w:rsid w:val="00DD7D59"/>
    <w:rsid w:val="00E131CC"/>
    <w:rsid w:val="00E1422D"/>
    <w:rsid w:val="00E70F86"/>
    <w:rsid w:val="00F8203C"/>
    <w:rsid w:val="00F8419D"/>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3182"/>
  <w15:chartTrackingRefBased/>
  <w15:docId w15:val="{63510F2A-5491-4629-82EF-8E70D4DB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8D"/>
    <w:rPr>
      <w:rFonts w:eastAsiaTheme="majorEastAsia" w:cstheme="majorBidi"/>
      <w:color w:val="272727" w:themeColor="text1" w:themeTint="D8"/>
    </w:rPr>
  </w:style>
  <w:style w:type="paragraph" w:styleId="Title">
    <w:name w:val="Title"/>
    <w:basedOn w:val="Normal"/>
    <w:next w:val="Normal"/>
    <w:link w:val="TitleChar"/>
    <w:uiPriority w:val="10"/>
    <w:qFormat/>
    <w:rsid w:val="0061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8D"/>
    <w:pPr>
      <w:spacing w:before="160"/>
      <w:jc w:val="center"/>
    </w:pPr>
    <w:rPr>
      <w:i/>
      <w:iCs/>
      <w:color w:val="404040" w:themeColor="text1" w:themeTint="BF"/>
    </w:rPr>
  </w:style>
  <w:style w:type="character" w:customStyle="1" w:styleId="QuoteChar">
    <w:name w:val="Quote Char"/>
    <w:basedOn w:val="DefaultParagraphFont"/>
    <w:link w:val="Quote"/>
    <w:uiPriority w:val="29"/>
    <w:rsid w:val="00613A8D"/>
    <w:rPr>
      <w:i/>
      <w:iCs/>
      <w:color w:val="404040" w:themeColor="text1" w:themeTint="BF"/>
    </w:rPr>
  </w:style>
  <w:style w:type="paragraph" w:styleId="ListParagraph">
    <w:name w:val="List Paragraph"/>
    <w:basedOn w:val="Normal"/>
    <w:uiPriority w:val="34"/>
    <w:qFormat/>
    <w:rsid w:val="00613A8D"/>
    <w:pPr>
      <w:ind w:left="720"/>
      <w:contextualSpacing/>
    </w:pPr>
  </w:style>
  <w:style w:type="character" w:styleId="IntenseEmphasis">
    <w:name w:val="Intense Emphasis"/>
    <w:basedOn w:val="DefaultParagraphFont"/>
    <w:uiPriority w:val="21"/>
    <w:qFormat/>
    <w:rsid w:val="00613A8D"/>
    <w:rPr>
      <w:i/>
      <w:iCs/>
      <w:color w:val="0F4761" w:themeColor="accent1" w:themeShade="BF"/>
    </w:rPr>
  </w:style>
  <w:style w:type="paragraph" w:styleId="IntenseQuote">
    <w:name w:val="Intense Quote"/>
    <w:basedOn w:val="Normal"/>
    <w:next w:val="Normal"/>
    <w:link w:val="IntenseQuoteChar"/>
    <w:uiPriority w:val="30"/>
    <w:qFormat/>
    <w:rsid w:val="0061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8D"/>
    <w:rPr>
      <w:i/>
      <w:iCs/>
      <w:color w:val="0F4761" w:themeColor="accent1" w:themeShade="BF"/>
    </w:rPr>
  </w:style>
  <w:style w:type="character" w:styleId="IntenseReference">
    <w:name w:val="Intense Reference"/>
    <w:basedOn w:val="DefaultParagraphFont"/>
    <w:uiPriority w:val="32"/>
    <w:qFormat/>
    <w:rsid w:val="00613A8D"/>
    <w:rPr>
      <w:b/>
      <w:bCs/>
      <w:smallCaps/>
      <w:color w:val="0F4761" w:themeColor="accent1" w:themeShade="BF"/>
      <w:spacing w:val="5"/>
    </w:rPr>
  </w:style>
  <w:style w:type="character" w:styleId="Hyperlink">
    <w:name w:val="Hyperlink"/>
    <w:basedOn w:val="DefaultParagraphFont"/>
    <w:uiPriority w:val="99"/>
    <w:unhideWhenUsed/>
    <w:rsid w:val="00496A0B"/>
    <w:rPr>
      <w:color w:val="467886" w:themeColor="hyperlink"/>
      <w:u w:val="single"/>
    </w:rPr>
  </w:style>
  <w:style w:type="character" w:styleId="UnresolvedMention">
    <w:name w:val="Unresolved Mention"/>
    <w:basedOn w:val="DefaultParagraphFont"/>
    <w:uiPriority w:val="99"/>
    <w:semiHidden/>
    <w:unhideWhenUsed/>
    <w:rsid w:val="00496A0B"/>
    <w:rPr>
      <w:color w:val="605E5C"/>
      <w:shd w:val="clear" w:color="auto" w:fill="E1DFDD"/>
    </w:rPr>
  </w:style>
  <w:style w:type="paragraph" w:styleId="NormalWeb">
    <w:name w:val="Normal (Web)"/>
    <w:basedOn w:val="Normal"/>
    <w:uiPriority w:val="99"/>
    <w:semiHidden/>
    <w:unhideWhenUsed/>
    <w:rsid w:val="00496A0B"/>
    <w:rPr>
      <w:rFonts w:ascii="Times New Roman" w:hAnsi="Times New Roman" w:cs="Times New Roman"/>
    </w:rPr>
  </w:style>
  <w:style w:type="paragraph" w:styleId="Header">
    <w:name w:val="header"/>
    <w:basedOn w:val="Normal"/>
    <w:link w:val="HeaderChar"/>
    <w:uiPriority w:val="99"/>
    <w:unhideWhenUsed/>
    <w:rsid w:val="009D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1E"/>
  </w:style>
  <w:style w:type="paragraph" w:styleId="Footer">
    <w:name w:val="footer"/>
    <w:basedOn w:val="Normal"/>
    <w:link w:val="FooterChar"/>
    <w:uiPriority w:val="99"/>
    <w:unhideWhenUsed/>
    <w:rsid w:val="009D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71E"/>
  </w:style>
  <w:style w:type="paragraph" w:styleId="NoSpacing">
    <w:name w:val="No Spacing"/>
    <w:uiPriority w:val="1"/>
    <w:qFormat/>
    <w:rsid w:val="00651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ab07b50659626655885af6a217f5d40ddf0380b1869195249c86fb59d31c4691JmltdHM9MTc3NDkxNTIwMA&amp;ptn=3&amp;ver=2&amp;hsh=4&amp;fclid=2f50ab94-e8b4-6c5e-10ad-bcb9e9a16de5&amp;psq=additional+support+plan&amp;u=a1aHR0cHM6Ly93d3cuc291dGhsYW5hcmtzaGlyZS5nb3YudWsvaW5mby8yMDAxODcvYWRkaXRpb25hbF9zdXBwb3J0X25lZWRzX3NjaG9vbHNfaW5mb3JtYXRpb24vMjUwL3BsYW5uaW5nX2Zvcl9sZWFybmluZw&amp;ntb=1" TargetMode="External"/><Relationship Id="rId3" Type="http://schemas.openxmlformats.org/officeDocument/2006/relationships/settings" Target="settings.xml"/><Relationship Id="rId7" Type="http://schemas.openxmlformats.org/officeDocument/2006/relationships/hyperlink" Target="http://www.rutherglenhigh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Perston</dc:creator>
  <cp:keywords/>
  <dc:description/>
  <cp:lastModifiedBy>Mrs Perston</cp:lastModifiedBy>
  <cp:revision>2</cp:revision>
  <cp:lastPrinted>2026-03-03T15:29:00Z</cp:lastPrinted>
  <dcterms:created xsi:type="dcterms:W3CDTF">2026-05-18T08:25:00Z</dcterms:created>
  <dcterms:modified xsi:type="dcterms:W3CDTF">2026-05-18T08:25:00Z</dcterms:modified>
</cp:coreProperties>
</file>