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4132D" w14:textId="7AE11AB6" w:rsidR="00B705EA" w:rsidRPr="009D171E" w:rsidRDefault="00DD29AB" w:rsidP="00B705EA">
      <w:pPr>
        <w:rPr>
          <w:sz w:val="20"/>
          <w:szCs w:val="20"/>
        </w:rPr>
      </w:pPr>
      <w:r>
        <w:rPr>
          <w:sz w:val="20"/>
          <w:szCs w:val="20"/>
        </w:rPr>
        <w:t xml:space="preserve">All pupils at Rutherglen High School can attend school from S1 all the way to S6 regardless of age, stage, capacity, medical needs etc. </w:t>
      </w:r>
      <w:r w:rsidR="00B705EA" w:rsidRPr="009D171E">
        <w:rPr>
          <w:sz w:val="20"/>
          <w:szCs w:val="20"/>
        </w:rPr>
        <w:t>When pupils enter S5 there is a real focus on preparing to leave school.  Parents wil</w:t>
      </w:r>
      <w:r w:rsidR="009D171E">
        <w:rPr>
          <w:sz w:val="20"/>
          <w:szCs w:val="20"/>
        </w:rPr>
        <w:t>l</w:t>
      </w:r>
      <w:r w:rsidR="00B705EA" w:rsidRPr="009D171E">
        <w:rPr>
          <w:sz w:val="20"/>
          <w:szCs w:val="20"/>
        </w:rPr>
        <w:t xml:space="preserve"> be invited into school to have a review with their pastoral care link.  It is at this point that parents/guardians/carers/pupils can discuss plans for leaving school.  Some of the points discussed will be:</w:t>
      </w:r>
    </w:p>
    <w:p w14:paraId="100BE2FB" w14:textId="77777777" w:rsidR="00DD29AB" w:rsidRDefault="00DD29AB" w:rsidP="00DD29AB">
      <w:pPr>
        <w:rPr>
          <w:b/>
          <w:bCs/>
          <w:sz w:val="20"/>
          <w:szCs w:val="20"/>
        </w:rPr>
      </w:pPr>
      <w:r>
        <w:rPr>
          <w:b/>
          <w:bCs/>
          <w:sz w:val="20"/>
          <w:szCs w:val="20"/>
        </w:rPr>
        <w:t>Additional Support Plan (ASP)</w:t>
      </w:r>
    </w:p>
    <w:p w14:paraId="2EF54838" w14:textId="2B255E76" w:rsidR="003A6F50" w:rsidRDefault="003A6F50" w:rsidP="00B705EA">
      <w:pPr>
        <w:rPr>
          <w:b/>
          <w:bCs/>
          <w:sz w:val="20"/>
          <w:szCs w:val="20"/>
        </w:rPr>
      </w:pPr>
      <w:r>
        <w:rPr>
          <w:b/>
          <w:bCs/>
          <w:sz w:val="20"/>
          <w:szCs w:val="20"/>
        </w:rPr>
        <w:t>Transition Timeline</w:t>
      </w:r>
    </w:p>
    <w:p w14:paraId="6F1085C7" w14:textId="700C9D23" w:rsidR="00B705EA" w:rsidRPr="009D171E" w:rsidRDefault="00B705EA" w:rsidP="00B705EA">
      <w:pPr>
        <w:rPr>
          <w:b/>
          <w:bCs/>
          <w:sz w:val="20"/>
          <w:szCs w:val="20"/>
        </w:rPr>
      </w:pPr>
      <w:r w:rsidRPr="009D171E">
        <w:rPr>
          <w:b/>
          <w:bCs/>
          <w:sz w:val="20"/>
          <w:szCs w:val="20"/>
        </w:rPr>
        <w:t>Guardianship</w:t>
      </w:r>
    </w:p>
    <w:p w14:paraId="582018F6" w14:textId="19BDDDF2" w:rsidR="00AE6892" w:rsidRPr="009D171E" w:rsidRDefault="00AE6892" w:rsidP="00B705EA">
      <w:pPr>
        <w:rPr>
          <w:b/>
          <w:bCs/>
          <w:sz w:val="20"/>
          <w:szCs w:val="20"/>
        </w:rPr>
      </w:pPr>
      <w:r w:rsidRPr="009D171E">
        <w:rPr>
          <w:b/>
          <w:bCs/>
          <w:sz w:val="20"/>
          <w:szCs w:val="20"/>
        </w:rPr>
        <w:t>Option Choices</w:t>
      </w:r>
    </w:p>
    <w:p w14:paraId="67E91ABA" w14:textId="77777777" w:rsidR="00B705EA" w:rsidRPr="009D171E" w:rsidRDefault="00B705EA" w:rsidP="00B705EA">
      <w:pPr>
        <w:rPr>
          <w:b/>
          <w:bCs/>
          <w:sz w:val="20"/>
          <w:szCs w:val="20"/>
        </w:rPr>
      </w:pPr>
      <w:r w:rsidRPr="009D171E">
        <w:rPr>
          <w:b/>
          <w:bCs/>
          <w:sz w:val="20"/>
          <w:szCs w:val="20"/>
        </w:rPr>
        <w:t>College and Course Choices</w:t>
      </w:r>
    </w:p>
    <w:p w14:paraId="79F79051" w14:textId="5ECB2B49" w:rsidR="00C100DC" w:rsidRPr="009D171E" w:rsidRDefault="00C100DC" w:rsidP="00B705EA">
      <w:pPr>
        <w:rPr>
          <w:b/>
          <w:bCs/>
          <w:sz w:val="20"/>
          <w:szCs w:val="20"/>
        </w:rPr>
      </w:pPr>
      <w:r w:rsidRPr="009D171E">
        <w:rPr>
          <w:b/>
          <w:bCs/>
          <w:sz w:val="20"/>
          <w:szCs w:val="20"/>
        </w:rPr>
        <w:t>Aspire</w:t>
      </w:r>
    </w:p>
    <w:p w14:paraId="74B34016" w14:textId="77777777" w:rsidR="00B705EA" w:rsidRPr="009D171E" w:rsidRDefault="00B705EA" w:rsidP="00B705EA">
      <w:pPr>
        <w:rPr>
          <w:b/>
          <w:bCs/>
          <w:sz w:val="20"/>
          <w:szCs w:val="20"/>
        </w:rPr>
      </w:pPr>
      <w:r w:rsidRPr="009D171E">
        <w:rPr>
          <w:b/>
          <w:bCs/>
          <w:sz w:val="20"/>
          <w:szCs w:val="20"/>
        </w:rPr>
        <w:t>Social Work Input</w:t>
      </w:r>
    </w:p>
    <w:p w14:paraId="11CF514B" w14:textId="3A5303CC" w:rsidR="00B705EA" w:rsidRPr="009D171E" w:rsidRDefault="00B705EA" w:rsidP="00B705EA">
      <w:pPr>
        <w:rPr>
          <w:b/>
          <w:bCs/>
          <w:sz w:val="20"/>
          <w:szCs w:val="20"/>
        </w:rPr>
      </w:pPr>
      <w:r w:rsidRPr="009D171E">
        <w:rPr>
          <w:b/>
          <w:bCs/>
          <w:sz w:val="20"/>
          <w:szCs w:val="20"/>
        </w:rPr>
        <w:t>SDS Input</w:t>
      </w:r>
    </w:p>
    <w:p w14:paraId="3FC7B739" w14:textId="6BB0BBC4" w:rsidR="000D2029" w:rsidRPr="009D171E" w:rsidRDefault="000D2029" w:rsidP="00B705EA">
      <w:pPr>
        <w:rPr>
          <w:b/>
          <w:bCs/>
          <w:sz w:val="20"/>
          <w:szCs w:val="20"/>
        </w:rPr>
      </w:pPr>
      <w:r w:rsidRPr="009D171E">
        <w:rPr>
          <w:b/>
          <w:bCs/>
          <w:sz w:val="20"/>
          <w:szCs w:val="20"/>
        </w:rPr>
        <w:t>EMA (Education Maintenance Allowance)</w:t>
      </w:r>
    </w:p>
    <w:p w14:paraId="26A598FB" w14:textId="596E545B" w:rsidR="00B705EA" w:rsidRDefault="00B705EA">
      <w:pPr>
        <w:rPr>
          <w:sz w:val="20"/>
          <w:szCs w:val="20"/>
        </w:rPr>
      </w:pPr>
    </w:p>
    <w:p w14:paraId="260C5131" w14:textId="77777777" w:rsidR="003A6F50" w:rsidRDefault="003A6F50" w:rsidP="003A6F50">
      <w:pPr>
        <w:rPr>
          <w:b/>
          <w:bCs/>
          <w:sz w:val="20"/>
          <w:szCs w:val="20"/>
        </w:rPr>
      </w:pPr>
      <w:r>
        <w:rPr>
          <w:b/>
          <w:bCs/>
          <w:sz w:val="20"/>
          <w:szCs w:val="20"/>
        </w:rPr>
        <w:t>Transition Timeline</w:t>
      </w:r>
    </w:p>
    <w:p w14:paraId="54719FCD" w14:textId="6248DF76" w:rsidR="003A6F50" w:rsidRDefault="003A6F50">
      <w:pPr>
        <w:rPr>
          <w:sz w:val="20"/>
          <w:szCs w:val="20"/>
        </w:rPr>
      </w:pPr>
      <w:r>
        <w:rPr>
          <w:sz w:val="20"/>
          <w:szCs w:val="20"/>
        </w:rPr>
        <w:t>Term 1:</w:t>
      </w:r>
    </w:p>
    <w:p w14:paraId="59EFA665" w14:textId="6E85EEFD" w:rsidR="003A6F50" w:rsidRDefault="003A6F50" w:rsidP="003A6F50">
      <w:pPr>
        <w:pStyle w:val="ListParagraph"/>
        <w:numPr>
          <w:ilvl w:val="0"/>
          <w:numId w:val="4"/>
        </w:numPr>
        <w:rPr>
          <w:sz w:val="20"/>
          <w:szCs w:val="20"/>
        </w:rPr>
      </w:pPr>
      <w:r>
        <w:rPr>
          <w:sz w:val="20"/>
          <w:szCs w:val="20"/>
        </w:rPr>
        <w:t>Review meeting</w:t>
      </w:r>
    </w:p>
    <w:p w14:paraId="2FD84ED3" w14:textId="25AA69BB" w:rsidR="003A6F50" w:rsidRDefault="003A6F50" w:rsidP="003A6F50">
      <w:pPr>
        <w:pStyle w:val="ListParagraph"/>
        <w:numPr>
          <w:ilvl w:val="0"/>
          <w:numId w:val="4"/>
        </w:numPr>
        <w:rPr>
          <w:sz w:val="20"/>
          <w:szCs w:val="20"/>
        </w:rPr>
      </w:pPr>
      <w:r>
        <w:rPr>
          <w:sz w:val="20"/>
          <w:szCs w:val="20"/>
        </w:rPr>
        <w:t>Discuss post school plans</w:t>
      </w:r>
    </w:p>
    <w:p w14:paraId="6B4A1AE4" w14:textId="7A52867B" w:rsidR="003A6F50" w:rsidRDefault="003A6F50" w:rsidP="003A6F50">
      <w:pPr>
        <w:pStyle w:val="ListParagraph"/>
        <w:numPr>
          <w:ilvl w:val="0"/>
          <w:numId w:val="4"/>
        </w:numPr>
        <w:rPr>
          <w:sz w:val="20"/>
          <w:szCs w:val="20"/>
        </w:rPr>
      </w:pPr>
      <w:r>
        <w:rPr>
          <w:sz w:val="20"/>
          <w:szCs w:val="20"/>
        </w:rPr>
        <w:t xml:space="preserve">Create personal statement </w:t>
      </w:r>
    </w:p>
    <w:p w14:paraId="3BCE3B00" w14:textId="6F0AB2AC" w:rsidR="003A6F50" w:rsidRDefault="003A6F50" w:rsidP="003A6F50">
      <w:pPr>
        <w:rPr>
          <w:sz w:val="20"/>
          <w:szCs w:val="20"/>
        </w:rPr>
      </w:pPr>
      <w:r>
        <w:rPr>
          <w:sz w:val="20"/>
          <w:szCs w:val="20"/>
        </w:rPr>
        <w:t>Term 2:</w:t>
      </w:r>
    </w:p>
    <w:p w14:paraId="1B7F108A" w14:textId="78DE0D40" w:rsidR="003A6F50" w:rsidRDefault="003A6F50" w:rsidP="003A6F50">
      <w:pPr>
        <w:pStyle w:val="ListParagraph"/>
        <w:numPr>
          <w:ilvl w:val="0"/>
          <w:numId w:val="4"/>
        </w:numPr>
        <w:rPr>
          <w:sz w:val="20"/>
          <w:szCs w:val="20"/>
        </w:rPr>
      </w:pPr>
      <w:r>
        <w:rPr>
          <w:sz w:val="20"/>
          <w:szCs w:val="20"/>
        </w:rPr>
        <w:t>Discuss post school plans</w:t>
      </w:r>
    </w:p>
    <w:p w14:paraId="75734DE6" w14:textId="50C1B760" w:rsidR="003A6F50" w:rsidRDefault="003A6F50" w:rsidP="003A6F50">
      <w:pPr>
        <w:pStyle w:val="ListParagraph"/>
        <w:numPr>
          <w:ilvl w:val="0"/>
          <w:numId w:val="4"/>
        </w:numPr>
        <w:rPr>
          <w:sz w:val="20"/>
          <w:szCs w:val="20"/>
        </w:rPr>
      </w:pPr>
      <w:r>
        <w:rPr>
          <w:sz w:val="20"/>
          <w:szCs w:val="20"/>
        </w:rPr>
        <w:t>Review personal statement</w:t>
      </w:r>
    </w:p>
    <w:p w14:paraId="539A8A20" w14:textId="05D75FEB" w:rsidR="003A6F50" w:rsidRDefault="003A6F50" w:rsidP="003A6F50">
      <w:pPr>
        <w:rPr>
          <w:sz w:val="20"/>
          <w:szCs w:val="20"/>
        </w:rPr>
      </w:pPr>
      <w:r>
        <w:rPr>
          <w:sz w:val="20"/>
          <w:szCs w:val="20"/>
        </w:rPr>
        <w:t>Term 3:</w:t>
      </w:r>
    </w:p>
    <w:p w14:paraId="11AA82B4" w14:textId="407ED0E4" w:rsidR="003A6F50" w:rsidRDefault="003A6F50" w:rsidP="003A6F50">
      <w:pPr>
        <w:pStyle w:val="ListParagraph"/>
        <w:numPr>
          <w:ilvl w:val="0"/>
          <w:numId w:val="4"/>
        </w:numPr>
        <w:rPr>
          <w:sz w:val="20"/>
          <w:szCs w:val="20"/>
        </w:rPr>
      </w:pPr>
      <w:r>
        <w:rPr>
          <w:sz w:val="20"/>
          <w:szCs w:val="20"/>
        </w:rPr>
        <w:t>Review personal statement</w:t>
      </w:r>
    </w:p>
    <w:p w14:paraId="104851FE" w14:textId="13DD3DC5" w:rsidR="003A6F50" w:rsidRDefault="003A6F50" w:rsidP="003A6F50">
      <w:pPr>
        <w:pStyle w:val="ListParagraph"/>
        <w:numPr>
          <w:ilvl w:val="0"/>
          <w:numId w:val="4"/>
        </w:numPr>
        <w:rPr>
          <w:sz w:val="20"/>
          <w:szCs w:val="20"/>
        </w:rPr>
      </w:pPr>
      <w:r>
        <w:rPr>
          <w:sz w:val="20"/>
          <w:szCs w:val="20"/>
        </w:rPr>
        <w:t>Option choices for S6</w:t>
      </w:r>
    </w:p>
    <w:p w14:paraId="40417633" w14:textId="23E9865B" w:rsidR="003A6F50" w:rsidRDefault="003A6F50" w:rsidP="003A6F50">
      <w:pPr>
        <w:pStyle w:val="ListParagraph"/>
        <w:numPr>
          <w:ilvl w:val="0"/>
          <w:numId w:val="4"/>
        </w:numPr>
        <w:rPr>
          <w:sz w:val="20"/>
          <w:szCs w:val="20"/>
        </w:rPr>
      </w:pPr>
      <w:r>
        <w:rPr>
          <w:sz w:val="20"/>
          <w:szCs w:val="20"/>
        </w:rPr>
        <w:t>Finalise post school plans</w:t>
      </w:r>
    </w:p>
    <w:p w14:paraId="75BDF3E3" w14:textId="74BE7AF5" w:rsidR="003A6F50" w:rsidRDefault="003A6F50" w:rsidP="003A6F50">
      <w:pPr>
        <w:pStyle w:val="ListParagraph"/>
        <w:numPr>
          <w:ilvl w:val="0"/>
          <w:numId w:val="4"/>
        </w:numPr>
        <w:rPr>
          <w:sz w:val="20"/>
          <w:szCs w:val="20"/>
        </w:rPr>
      </w:pPr>
      <w:r>
        <w:rPr>
          <w:sz w:val="20"/>
          <w:szCs w:val="20"/>
        </w:rPr>
        <w:t>Final review meeting</w:t>
      </w:r>
    </w:p>
    <w:p w14:paraId="73CF9D29" w14:textId="77777777" w:rsidR="003A6F50" w:rsidRDefault="003A6F50" w:rsidP="003A6F50">
      <w:pPr>
        <w:pStyle w:val="ListParagraph"/>
        <w:rPr>
          <w:sz w:val="20"/>
          <w:szCs w:val="20"/>
        </w:rPr>
      </w:pPr>
    </w:p>
    <w:p w14:paraId="1C83140A" w14:textId="77777777" w:rsidR="003A6F50" w:rsidRPr="003A6F50" w:rsidRDefault="003A6F50" w:rsidP="003A6F50">
      <w:pPr>
        <w:pStyle w:val="ListParagraph"/>
        <w:rPr>
          <w:sz w:val="20"/>
          <w:szCs w:val="20"/>
        </w:rPr>
      </w:pPr>
    </w:p>
    <w:p w14:paraId="0EB98359" w14:textId="303F50E7" w:rsidR="00B705EA" w:rsidRPr="009D171E" w:rsidRDefault="00B705EA">
      <w:pPr>
        <w:rPr>
          <w:b/>
          <w:bCs/>
          <w:sz w:val="20"/>
          <w:szCs w:val="20"/>
        </w:rPr>
      </w:pPr>
      <w:r w:rsidRPr="009D171E">
        <w:rPr>
          <w:b/>
          <w:bCs/>
          <w:sz w:val="20"/>
          <w:szCs w:val="20"/>
        </w:rPr>
        <w:t>Guardianship</w:t>
      </w:r>
    </w:p>
    <w:p w14:paraId="48A252A5" w14:textId="77777777" w:rsidR="00496A0B" w:rsidRPr="00496A0B" w:rsidRDefault="00496A0B" w:rsidP="00496A0B">
      <w:pPr>
        <w:rPr>
          <w:sz w:val="20"/>
          <w:szCs w:val="20"/>
        </w:rPr>
      </w:pPr>
      <w:r w:rsidRPr="00496A0B">
        <w:rPr>
          <w:sz w:val="20"/>
          <w:szCs w:val="20"/>
        </w:rPr>
        <w:t>A guardianship order allows someone to make ongoing decisions on behalf of an adult with incapacity, like:</w:t>
      </w:r>
    </w:p>
    <w:p w14:paraId="1649687F" w14:textId="77777777" w:rsidR="00496A0B" w:rsidRPr="00496A0B" w:rsidRDefault="00496A0B" w:rsidP="00496A0B">
      <w:pPr>
        <w:numPr>
          <w:ilvl w:val="0"/>
          <w:numId w:val="1"/>
        </w:numPr>
        <w:rPr>
          <w:sz w:val="20"/>
          <w:szCs w:val="20"/>
        </w:rPr>
      </w:pPr>
      <w:r w:rsidRPr="00496A0B">
        <w:rPr>
          <w:sz w:val="20"/>
          <w:szCs w:val="20"/>
        </w:rPr>
        <w:t>paying bills</w:t>
      </w:r>
    </w:p>
    <w:p w14:paraId="193AA0D6" w14:textId="77777777" w:rsidR="00496A0B" w:rsidRPr="00496A0B" w:rsidRDefault="00496A0B" w:rsidP="00496A0B">
      <w:pPr>
        <w:numPr>
          <w:ilvl w:val="0"/>
          <w:numId w:val="1"/>
        </w:numPr>
        <w:rPr>
          <w:sz w:val="20"/>
          <w:szCs w:val="20"/>
        </w:rPr>
      </w:pPr>
      <w:r w:rsidRPr="00496A0B">
        <w:rPr>
          <w:sz w:val="20"/>
          <w:szCs w:val="20"/>
        </w:rPr>
        <w:t>dealing with bank accounts</w:t>
      </w:r>
    </w:p>
    <w:p w14:paraId="7938FD44" w14:textId="77777777" w:rsidR="00496A0B" w:rsidRPr="00496A0B" w:rsidRDefault="00496A0B" w:rsidP="00496A0B">
      <w:pPr>
        <w:numPr>
          <w:ilvl w:val="0"/>
          <w:numId w:val="1"/>
        </w:numPr>
        <w:rPr>
          <w:sz w:val="20"/>
          <w:szCs w:val="20"/>
        </w:rPr>
      </w:pPr>
      <w:r w:rsidRPr="00496A0B">
        <w:rPr>
          <w:sz w:val="20"/>
          <w:szCs w:val="20"/>
        </w:rPr>
        <w:lastRenderedPageBreak/>
        <w:t>making decisions about care and personal welfare matters</w:t>
      </w:r>
    </w:p>
    <w:p w14:paraId="1A591D81" w14:textId="77777777" w:rsidR="00496A0B" w:rsidRPr="00496A0B" w:rsidRDefault="00496A0B" w:rsidP="00496A0B">
      <w:pPr>
        <w:rPr>
          <w:sz w:val="20"/>
          <w:szCs w:val="20"/>
        </w:rPr>
      </w:pPr>
      <w:r w:rsidRPr="00496A0B">
        <w:rPr>
          <w:sz w:val="20"/>
          <w:szCs w:val="20"/>
        </w:rPr>
        <w:t xml:space="preserve">An adult </w:t>
      </w:r>
      <w:proofErr w:type="gramStart"/>
      <w:r w:rsidRPr="00496A0B">
        <w:rPr>
          <w:sz w:val="20"/>
          <w:szCs w:val="20"/>
        </w:rPr>
        <w:t>is someone who is</w:t>
      </w:r>
      <w:proofErr w:type="gramEnd"/>
      <w:r w:rsidRPr="00496A0B">
        <w:rPr>
          <w:sz w:val="20"/>
          <w:szCs w:val="20"/>
        </w:rPr>
        <w:t xml:space="preserve"> aged over 16 years. However, if necessary, a guardianship application can be made 3 months before a child reaches the age of 16, so that the order is in place on the child's 16th birthday.</w:t>
      </w:r>
    </w:p>
    <w:p w14:paraId="7952AAA1" w14:textId="01815205" w:rsidR="00496A0B" w:rsidRPr="009D171E" w:rsidRDefault="00496A0B" w:rsidP="00496A0B">
      <w:pPr>
        <w:rPr>
          <w:sz w:val="20"/>
          <w:szCs w:val="20"/>
        </w:rPr>
      </w:pPr>
      <w:r w:rsidRPr="00496A0B">
        <w:rPr>
          <w:sz w:val="20"/>
          <w:szCs w:val="20"/>
        </w:rPr>
        <w:t>A guardianship order can be granted to handle property and financial matters, personal welfare, or a combination of these.</w:t>
      </w:r>
      <w:r w:rsidRPr="009D171E">
        <w:rPr>
          <w:rFonts w:ascii="Roboto" w:eastAsia="Times New Roman" w:hAnsi="Roboto" w:cs="Times New Roman"/>
          <w:color w:val="1A1A1A"/>
          <w:kern w:val="0"/>
          <w:sz w:val="20"/>
          <w:szCs w:val="20"/>
          <w:lang w:eastAsia="en-GB"/>
          <w14:ligatures w14:val="none"/>
        </w:rPr>
        <w:t xml:space="preserve"> </w:t>
      </w:r>
      <w:r w:rsidRPr="009D171E">
        <w:rPr>
          <w:sz w:val="20"/>
          <w:szCs w:val="20"/>
        </w:rPr>
        <w:t>If an adult has incapacity and is unable to make decisions, you might need legal authority to do certain things for them. If there's nothing legal already in place – like a power of attorney– giving you or someone else power to do those things, an application for a guardianship order can be a way to help with making decisions.</w:t>
      </w:r>
    </w:p>
    <w:p w14:paraId="67CDA4D1" w14:textId="59343F8A" w:rsidR="00496A0B" w:rsidRPr="00496A0B" w:rsidRDefault="00496A0B" w:rsidP="00496A0B">
      <w:pPr>
        <w:rPr>
          <w:sz w:val="20"/>
          <w:szCs w:val="20"/>
        </w:rPr>
      </w:pPr>
      <w:r w:rsidRPr="00496A0B">
        <w:rPr>
          <w:sz w:val="20"/>
          <w:szCs w:val="20"/>
        </w:rPr>
        <w:t xml:space="preserve">Guardianship is likely to be more suitable when decisions need to be taken over a longer </w:t>
      </w:r>
      <w:proofErr w:type="gramStart"/>
      <w:r w:rsidRPr="00496A0B">
        <w:rPr>
          <w:sz w:val="20"/>
          <w:szCs w:val="20"/>
        </w:rPr>
        <w:t>period of time</w:t>
      </w:r>
      <w:proofErr w:type="gramEnd"/>
      <w:r w:rsidRPr="00496A0B">
        <w:rPr>
          <w:sz w:val="20"/>
          <w:szCs w:val="20"/>
        </w:rPr>
        <w:t xml:space="preserve"> for an adult with incapacity.</w:t>
      </w:r>
    </w:p>
    <w:p w14:paraId="55D25AEB" w14:textId="54218963" w:rsidR="00B705EA" w:rsidRPr="009D171E" w:rsidRDefault="00496A0B">
      <w:pPr>
        <w:rPr>
          <w:sz w:val="20"/>
          <w:szCs w:val="20"/>
        </w:rPr>
      </w:pPr>
      <w:r w:rsidRPr="009D171E">
        <w:rPr>
          <w:sz w:val="20"/>
          <w:szCs w:val="20"/>
        </w:rPr>
        <w:t>(</w:t>
      </w:r>
      <w:hyperlink r:id="rId7" w:history="1">
        <w:r w:rsidRPr="009D171E">
          <w:rPr>
            <w:rStyle w:val="Hyperlink"/>
            <w:sz w:val="20"/>
            <w:szCs w:val="20"/>
          </w:rPr>
          <w:t>www.mygov.scot/guardianship</w:t>
        </w:r>
      </w:hyperlink>
      <w:r w:rsidRPr="009D171E">
        <w:rPr>
          <w:sz w:val="20"/>
          <w:szCs w:val="20"/>
        </w:rPr>
        <w:t>)</w:t>
      </w:r>
    </w:p>
    <w:p w14:paraId="0F4E7FF3" w14:textId="77777777" w:rsidR="00496A0B" w:rsidRPr="009D171E" w:rsidRDefault="00496A0B">
      <w:pPr>
        <w:rPr>
          <w:sz w:val="20"/>
          <w:szCs w:val="20"/>
        </w:rPr>
      </w:pPr>
    </w:p>
    <w:p w14:paraId="11EEA70A" w14:textId="41645127" w:rsidR="00B705EA" w:rsidRPr="009D171E" w:rsidRDefault="00B705EA">
      <w:pPr>
        <w:rPr>
          <w:b/>
          <w:bCs/>
          <w:sz w:val="20"/>
          <w:szCs w:val="20"/>
        </w:rPr>
      </w:pPr>
      <w:r w:rsidRPr="009D171E">
        <w:rPr>
          <w:b/>
          <w:bCs/>
          <w:sz w:val="20"/>
          <w:szCs w:val="20"/>
        </w:rPr>
        <w:t>Option Choices</w:t>
      </w:r>
    </w:p>
    <w:p w14:paraId="5E1A1FD7" w14:textId="4D2FF5A4" w:rsidR="00496A0B" w:rsidRPr="009D171E" w:rsidRDefault="00B705EA">
      <w:pPr>
        <w:rPr>
          <w:sz w:val="20"/>
          <w:szCs w:val="20"/>
        </w:rPr>
      </w:pPr>
      <w:r w:rsidRPr="009D171E">
        <w:rPr>
          <w:sz w:val="20"/>
          <w:szCs w:val="20"/>
        </w:rPr>
        <w:t>Pupils will choose their subject options in term 3.  These options will then make up the timetable for each student in S5</w:t>
      </w:r>
      <w:r w:rsidR="00AE6892" w:rsidRPr="009D171E">
        <w:rPr>
          <w:sz w:val="20"/>
          <w:szCs w:val="20"/>
        </w:rPr>
        <w:t xml:space="preserve"> along with key subjects such as Maths and English</w:t>
      </w:r>
      <w:r w:rsidRPr="009D171E">
        <w:rPr>
          <w:sz w:val="20"/>
          <w:szCs w:val="20"/>
        </w:rPr>
        <w:t xml:space="preserve">.  </w:t>
      </w:r>
      <w:r w:rsidR="00496A0B" w:rsidRPr="009D171E">
        <w:rPr>
          <w:sz w:val="20"/>
          <w:szCs w:val="20"/>
        </w:rPr>
        <w:t xml:space="preserve">Options may change slightly each </w:t>
      </w:r>
      <w:proofErr w:type="gramStart"/>
      <w:r w:rsidR="00496A0B" w:rsidRPr="009D171E">
        <w:rPr>
          <w:sz w:val="20"/>
          <w:szCs w:val="20"/>
        </w:rPr>
        <w:t>year, but</w:t>
      </w:r>
      <w:proofErr w:type="gramEnd"/>
      <w:r w:rsidR="00496A0B" w:rsidRPr="009D171E">
        <w:rPr>
          <w:sz w:val="20"/>
          <w:szCs w:val="20"/>
        </w:rPr>
        <w:t xml:space="preserve"> will </w:t>
      </w:r>
      <w:r w:rsidR="00AE6892" w:rsidRPr="009D171E">
        <w:rPr>
          <w:sz w:val="20"/>
          <w:szCs w:val="20"/>
        </w:rPr>
        <w:t>in the main</w:t>
      </w:r>
      <w:r w:rsidR="00496A0B" w:rsidRPr="009D171E">
        <w:rPr>
          <w:sz w:val="20"/>
          <w:szCs w:val="20"/>
        </w:rPr>
        <w:t xml:space="preserve"> remain the same.  </w:t>
      </w:r>
      <w:r w:rsidR="00AE6892" w:rsidRPr="009D171E">
        <w:rPr>
          <w:sz w:val="20"/>
          <w:szCs w:val="20"/>
        </w:rPr>
        <w:t xml:space="preserve">Senior phase classes are made up of pupils from S4-6.  </w:t>
      </w:r>
      <w:r w:rsidR="00496A0B" w:rsidRPr="009D171E">
        <w:rPr>
          <w:sz w:val="20"/>
          <w:szCs w:val="20"/>
        </w:rPr>
        <w:t xml:space="preserve">One of the options students can choose is college.  </w:t>
      </w:r>
    </w:p>
    <w:p w14:paraId="29142B19" w14:textId="77777777" w:rsidR="00AE6892" w:rsidRPr="009D171E" w:rsidRDefault="00AE6892">
      <w:pPr>
        <w:rPr>
          <w:sz w:val="20"/>
          <w:szCs w:val="20"/>
        </w:rPr>
      </w:pPr>
    </w:p>
    <w:p w14:paraId="20A9C6EB" w14:textId="4F4D28AF" w:rsidR="00AE6892" w:rsidRPr="009D171E" w:rsidRDefault="00AE6892">
      <w:pPr>
        <w:rPr>
          <w:b/>
          <w:bCs/>
          <w:sz w:val="20"/>
          <w:szCs w:val="20"/>
        </w:rPr>
      </w:pPr>
      <w:r w:rsidRPr="009D171E">
        <w:rPr>
          <w:b/>
          <w:bCs/>
          <w:sz w:val="20"/>
          <w:szCs w:val="20"/>
        </w:rPr>
        <w:t>College and Course Choices</w:t>
      </w:r>
    </w:p>
    <w:p w14:paraId="7889CD6D" w14:textId="4062025A" w:rsidR="00496A0B" w:rsidRPr="009D171E" w:rsidRDefault="00496A0B">
      <w:pPr>
        <w:rPr>
          <w:sz w:val="20"/>
          <w:szCs w:val="20"/>
        </w:rPr>
      </w:pPr>
      <w:r w:rsidRPr="009D171E">
        <w:rPr>
          <w:sz w:val="20"/>
          <w:szCs w:val="20"/>
        </w:rPr>
        <w:t xml:space="preserve">Rutherglen High School has links with local colleges such as Glasgow Clyde College, East Kilbride College and New College Lanarkshire.  </w:t>
      </w:r>
      <w:r w:rsidR="00654AA0" w:rsidRPr="009D171E">
        <w:rPr>
          <w:sz w:val="20"/>
          <w:szCs w:val="20"/>
        </w:rPr>
        <w:t xml:space="preserve">Pupils </w:t>
      </w:r>
      <w:proofErr w:type="gramStart"/>
      <w:r w:rsidR="00654AA0" w:rsidRPr="009D171E">
        <w:rPr>
          <w:sz w:val="20"/>
          <w:szCs w:val="20"/>
        </w:rPr>
        <w:t>are able to</w:t>
      </w:r>
      <w:proofErr w:type="gramEnd"/>
      <w:r w:rsidR="00654AA0" w:rsidRPr="009D171E">
        <w:rPr>
          <w:sz w:val="20"/>
          <w:szCs w:val="20"/>
        </w:rPr>
        <w:t xml:space="preserve"> select college as an option choice and</w:t>
      </w:r>
      <w:r w:rsidRPr="009D171E">
        <w:rPr>
          <w:sz w:val="20"/>
          <w:szCs w:val="20"/>
        </w:rPr>
        <w:t xml:space="preserve"> attend college once a week</w:t>
      </w:r>
      <w:r w:rsidR="00654AA0" w:rsidRPr="009D171E">
        <w:rPr>
          <w:sz w:val="20"/>
          <w:szCs w:val="20"/>
        </w:rPr>
        <w:t>.  The courses are adapted for additional support needs and pupils are escorted to college by school bus.  They will l</w:t>
      </w:r>
      <w:r w:rsidRPr="009D171E">
        <w:rPr>
          <w:sz w:val="20"/>
          <w:szCs w:val="20"/>
        </w:rPr>
        <w:t>earn a variety of subjects</w:t>
      </w:r>
      <w:r w:rsidR="00654AA0" w:rsidRPr="009D171E">
        <w:rPr>
          <w:sz w:val="20"/>
          <w:szCs w:val="20"/>
        </w:rPr>
        <w:t xml:space="preserve"> which may </w:t>
      </w:r>
      <w:proofErr w:type="gramStart"/>
      <w:r w:rsidR="00654AA0" w:rsidRPr="009D171E">
        <w:rPr>
          <w:sz w:val="20"/>
          <w:szCs w:val="20"/>
        </w:rPr>
        <w:t>include:</w:t>
      </w:r>
      <w:proofErr w:type="gramEnd"/>
      <w:r w:rsidR="00654AA0" w:rsidRPr="009D171E">
        <w:rPr>
          <w:sz w:val="20"/>
          <w:szCs w:val="20"/>
        </w:rPr>
        <w:t xml:space="preserve"> cookery, photography, ICT, home skills, life skills etc</w:t>
      </w:r>
      <w:r w:rsidRPr="009D171E">
        <w:rPr>
          <w:sz w:val="20"/>
          <w:szCs w:val="20"/>
        </w:rPr>
        <w:t xml:space="preserve">.  </w:t>
      </w:r>
      <w:r w:rsidR="00654AA0" w:rsidRPr="009D171E">
        <w:rPr>
          <w:sz w:val="20"/>
          <w:szCs w:val="20"/>
        </w:rPr>
        <w:t>This offer is open to pupils in S4-6 where appropriate and places are limited.  The local collages usually</w:t>
      </w:r>
      <w:r w:rsidRPr="009D171E">
        <w:rPr>
          <w:sz w:val="20"/>
          <w:szCs w:val="20"/>
        </w:rPr>
        <w:t xml:space="preserve"> keep</w:t>
      </w:r>
      <w:r w:rsidR="00DD29AB">
        <w:rPr>
          <w:sz w:val="20"/>
          <w:szCs w:val="20"/>
        </w:rPr>
        <w:t xml:space="preserve"> post school</w:t>
      </w:r>
      <w:r w:rsidRPr="009D171E">
        <w:rPr>
          <w:sz w:val="20"/>
          <w:szCs w:val="20"/>
        </w:rPr>
        <w:t xml:space="preserve"> places aside for pupils who have attended the school link.  </w:t>
      </w:r>
      <w:r w:rsidRPr="009D171E">
        <w:rPr>
          <w:b/>
          <w:bCs/>
          <w:sz w:val="20"/>
          <w:szCs w:val="20"/>
        </w:rPr>
        <w:t xml:space="preserve">That means when our students make applications to colleges in preparation for leaving, </w:t>
      </w:r>
      <w:r w:rsidR="00654AA0" w:rsidRPr="009D171E">
        <w:rPr>
          <w:b/>
          <w:bCs/>
          <w:sz w:val="20"/>
          <w:szCs w:val="20"/>
        </w:rPr>
        <w:t xml:space="preserve">they are usually guaranteed a place at a college they have attended whilst at school.  </w:t>
      </w:r>
      <w:r w:rsidR="00654AA0" w:rsidRPr="009D171E">
        <w:rPr>
          <w:sz w:val="20"/>
          <w:szCs w:val="20"/>
        </w:rPr>
        <w:t xml:space="preserve">If a pupil does not select college as an option choice, they are still able to make applications to local colleges, however their place will not be guaranteed.    Please find more information on colleges and courses available on our school website at </w:t>
      </w:r>
      <w:hyperlink r:id="rId8" w:history="1">
        <w:r w:rsidR="00654AA0" w:rsidRPr="009D171E">
          <w:rPr>
            <w:rStyle w:val="Hyperlink"/>
            <w:sz w:val="20"/>
            <w:szCs w:val="20"/>
          </w:rPr>
          <w:t>www.rutherglenhighschool.co.uk</w:t>
        </w:r>
      </w:hyperlink>
      <w:r w:rsidR="00654AA0" w:rsidRPr="009D171E">
        <w:rPr>
          <w:sz w:val="20"/>
          <w:szCs w:val="20"/>
        </w:rPr>
        <w:t>.</w:t>
      </w:r>
    </w:p>
    <w:p w14:paraId="19D7FC07" w14:textId="3139C5E2" w:rsidR="00654AA0" w:rsidRPr="009D171E" w:rsidRDefault="00654AA0">
      <w:pPr>
        <w:rPr>
          <w:sz w:val="20"/>
          <w:szCs w:val="20"/>
        </w:rPr>
      </w:pPr>
      <w:r w:rsidRPr="009D171E">
        <w:rPr>
          <w:sz w:val="20"/>
          <w:szCs w:val="20"/>
        </w:rPr>
        <w:t>We have created a Post School Destinations Booklet which is also available on the transitions page on our school website.  It complies a list of local colleges and the supported courses they offer.  This can also be discussed at senior phase review meetings with</w:t>
      </w:r>
      <w:r w:rsidR="00E70F86" w:rsidRPr="009D171E">
        <w:rPr>
          <w:sz w:val="20"/>
          <w:szCs w:val="20"/>
        </w:rPr>
        <w:t xml:space="preserve"> the pastoral care link.</w:t>
      </w:r>
    </w:p>
    <w:p w14:paraId="0193F4F8" w14:textId="77777777" w:rsidR="00E131CC" w:rsidRPr="009D171E" w:rsidRDefault="00E131CC">
      <w:pPr>
        <w:rPr>
          <w:sz w:val="20"/>
          <w:szCs w:val="20"/>
        </w:rPr>
      </w:pPr>
    </w:p>
    <w:p w14:paraId="16770634" w14:textId="77777777" w:rsidR="00E131CC" w:rsidRPr="009D171E" w:rsidRDefault="00E131CC" w:rsidP="00E131CC">
      <w:pPr>
        <w:rPr>
          <w:b/>
          <w:bCs/>
          <w:sz w:val="20"/>
          <w:szCs w:val="20"/>
        </w:rPr>
      </w:pPr>
      <w:r w:rsidRPr="009D171E">
        <w:rPr>
          <w:b/>
          <w:bCs/>
          <w:sz w:val="20"/>
          <w:szCs w:val="20"/>
        </w:rPr>
        <w:t>Aspire</w:t>
      </w:r>
    </w:p>
    <w:p w14:paraId="6F35C4F1" w14:textId="77777777" w:rsidR="00E131CC" w:rsidRPr="009D171E" w:rsidRDefault="00E131CC" w:rsidP="00E131CC">
      <w:pPr>
        <w:rPr>
          <w:sz w:val="20"/>
          <w:szCs w:val="20"/>
        </w:rPr>
      </w:pPr>
      <w:r w:rsidRPr="009D171E">
        <w:rPr>
          <w:sz w:val="20"/>
          <w:szCs w:val="20"/>
        </w:rPr>
        <w:t xml:space="preserve">South Lanarkshire Youth Employability Service (Education Resource) ‘My Brighter Future’ provides employability support, </w:t>
      </w:r>
      <w:proofErr w:type="gramStart"/>
      <w:r w:rsidRPr="009D171E">
        <w:rPr>
          <w:sz w:val="20"/>
          <w:szCs w:val="20"/>
        </w:rPr>
        <w:t>work based</w:t>
      </w:r>
      <w:proofErr w:type="gramEnd"/>
      <w:r w:rsidRPr="009D171E">
        <w:rPr>
          <w:sz w:val="20"/>
          <w:szCs w:val="20"/>
        </w:rPr>
        <w:t xml:space="preserve"> learning opportunities and qualifications for young people in the Senior Phase of school or who have left school up to the age of 19 (24 if Care Experienced). Universal Pathways Universal pathway programmes offered to S4-S6 pupils include GradU8 and Foundation </w:t>
      </w:r>
      <w:r w:rsidRPr="009D171E">
        <w:rPr>
          <w:sz w:val="20"/>
          <w:szCs w:val="20"/>
        </w:rPr>
        <w:lastRenderedPageBreak/>
        <w:t xml:space="preserve">Apprenticeships. GradU8 Offers pupils S4 – S6 the opportunity to study at College for a Work based learning qualification at SCQF level 4 or 5 in a variety of subject areas they may wish to pursue after leaving school. Foundation Apprenticeship Offers pupils S5 – S6 a combination of real-world work experience with local employers and the opportunity to gain industry specific skills and nationally recognised qualifications at SCQF level 6. Targeted Support </w:t>
      </w:r>
      <w:proofErr w:type="gramStart"/>
      <w:r w:rsidRPr="009D171E">
        <w:rPr>
          <w:sz w:val="20"/>
          <w:szCs w:val="20"/>
        </w:rPr>
        <w:t>The</w:t>
      </w:r>
      <w:proofErr w:type="gramEnd"/>
      <w:r w:rsidRPr="009D171E">
        <w:rPr>
          <w:sz w:val="20"/>
          <w:szCs w:val="20"/>
        </w:rPr>
        <w:t xml:space="preserve"> ASPIRE Programme is a targeted service which provides one-to-one bespoke key work support to young people who are not quite ready to enter employment, training or further education in the last 6 months of school and beyond.</w:t>
      </w:r>
    </w:p>
    <w:p w14:paraId="1EF7255B" w14:textId="77777777" w:rsidR="00E70F86" w:rsidRPr="009D171E" w:rsidRDefault="00E70F86">
      <w:pPr>
        <w:rPr>
          <w:sz w:val="20"/>
          <w:szCs w:val="20"/>
        </w:rPr>
      </w:pPr>
    </w:p>
    <w:p w14:paraId="41D798D6" w14:textId="18B1A9A3" w:rsidR="00B705EA" w:rsidRPr="009D171E" w:rsidRDefault="00E70F86">
      <w:pPr>
        <w:rPr>
          <w:b/>
          <w:bCs/>
          <w:sz w:val="20"/>
          <w:szCs w:val="20"/>
        </w:rPr>
      </w:pPr>
      <w:r w:rsidRPr="009D171E">
        <w:rPr>
          <w:b/>
          <w:bCs/>
          <w:sz w:val="20"/>
          <w:szCs w:val="20"/>
        </w:rPr>
        <w:t>Social Work Input</w:t>
      </w:r>
    </w:p>
    <w:p w14:paraId="3DBCA57A" w14:textId="05CD3B51" w:rsidR="00E70F86" w:rsidRPr="009D171E" w:rsidRDefault="00E70F86">
      <w:pPr>
        <w:rPr>
          <w:sz w:val="20"/>
          <w:szCs w:val="20"/>
        </w:rPr>
      </w:pPr>
      <w:r w:rsidRPr="009D171E">
        <w:rPr>
          <w:sz w:val="20"/>
          <w:szCs w:val="20"/>
        </w:rPr>
        <w:t>When planning to leave school, the S5/6 pastoral care link will notify Social Work.  Social Work will then allocate a transition social worker who will conduct an assessment</w:t>
      </w:r>
      <w:r w:rsidR="00C100DC" w:rsidRPr="009D171E">
        <w:rPr>
          <w:sz w:val="20"/>
          <w:szCs w:val="20"/>
        </w:rPr>
        <w:t xml:space="preserve">.  This assessment will look at the needs of the pupil to determine if and what support will be required for leaving school.  This may be support with transport, money, learning, socialising, day centres, respite etc. The social worker will then submit their </w:t>
      </w:r>
      <w:r w:rsidR="00186595" w:rsidRPr="009D171E">
        <w:rPr>
          <w:sz w:val="20"/>
          <w:szCs w:val="20"/>
        </w:rPr>
        <w:t>assessment,</w:t>
      </w:r>
      <w:r w:rsidR="00C100DC" w:rsidRPr="009D171E">
        <w:rPr>
          <w:sz w:val="20"/>
          <w:szCs w:val="20"/>
        </w:rPr>
        <w:t xml:space="preserve"> and support will be discussed and allocated if required.  </w:t>
      </w:r>
    </w:p>
    <w:p w14:paraId="478955E9" w14:textId="2EEDAE37" w:rsidR="00C100DC" w:rsidRPr="009D171E" w:rsidRDefault="00C100DC">
      <w:pPr>
        <w:rPr>
          <w:sz w:val="20"/>
          <w:szCs w:val="20"/>
        </w:rPr>
      </w:pPr>
      <w:r w:rsidRPr="009D171E">
        <w:rPr>
          <w:sz w:val="20"/>
          <w:szCs w:val="20"/>
        </w:rPr>
        <w:t xml:space="preserve">If college is not a suitable option, then further meetings and discussions may need to take place between parents, pastoral care link, social work and any other relevant professionals.  </w:t>
      </w:r>
      <w:r w:rsidR="00340392" w:rsidRPr="009D171E">
        <w:rPr>
          <w:sz w:val="20"/>
          <w:szCs w:val="20"/>
        </w:rPr>
        <w:t>This will be assessment on an individual basis and be carefully considered.</w:t>
      </w:r>
    </w:p>
    <w:p w14:paraId="7BE7C120" w14:textId="77777777" w:rsidR="00C100DC" w:rsidRPr="009D171E" w:rsidRDefault="00C100DC">
      <w:pPr>
        <w:rPr>
          <w:sz w:val="20"/>
          <w:szCs w:val="20"/>
        </w:rPr>
      </w:pPr>
    </w:p>
    <w:p w14:paraId="067471A5" w14:textId="215356DB" w:rsidR="00B705EA" w:rsidRPr="009D171E" w:rsidRDefault="00E131CC">
      <w:pPr>
        <w:rPr>
          <w:b/>
          <w:bCs/>
          <w:sz w:val="20"/>
          <w:szCs w:val="20"/>
        </w:rPr>
      </w:pPr>
      <w:r w:rsidRPr="009D171E">
        <w:rPr>
          <w:b/>
          <w:bCs/>
          <w:sz w:val="20"/>
          <w:szCs w:val="20"/>
        </w:rPr>
        <w:t>SDS (Skills Development Scotland)</w:t>
      </w:r>
    </w:p>
    <w:p w14:paraId="53540260" w14:textId="5A9A06D4" w:rsidR="00186595" w:rsidRPr="00186595" w:rsidRDefault="00186595" w:rsidP="00186595">
      <w:pPr>
        <w:rPr>
          <w:sz w:val="20"/>
          <w:szCs w:val="20"/>
        </w:rPr>
      </w:pPr>
      <w:hyperlink r:id="rId9" w:tgtFrame="_blank" w:history="1">
        <w:r w:rsidRPr="00186595">
          <w:rPr>
            <w:rStyle w:val="Hyperlink"/>
            <w:color w:val="auto"/>
            <w:sz w:val="20"/>
            <w:szCs w:val="20"/>
            <w:u w:val="none"/>
          </w:rPr>
          <w:t>Skills Development Scotland support</w:t>
        </w:r>
        <w:r w:rsidRPr="009D171E">
          <w:rPr>
            <w:rStyle w:val="Hyperlink"/>
            <w:color w:val="auto"/>
            <w:sz w:val="20"/>
            <w:szCs w:val="20"/>
            <w:u w:val="none"/>
          </w:rPr>
          <w:t>s</w:t>
        </w:r>
        <w:r w:rsidRPr="00186595">
          <w:rPr>
            <w:rStyle w:val="Hyperlink"/>
            <w:color w:val="auto"/>
            <w:sz w:val="20"/>
            <w:szCs w:val="20"/>
            <w:u w:val="none"/>
          </w:rPr>
          <w:t> individuals in developing the skills necessary for employment and to help businesses meet their workforce needs.</w:t>
        </w:r>
        <w:r w:rsidRPr="00186595">
          <w:rPr>
            <w:rStyle w:val="Hyperlink"/>
            <w:sz w:val="20"/>
            <w:szCs w:val="20"/>
            <w:u w:val="none"/>
          </w:rPr>
          <w:t> </w:t>
        </w:r>
      </w:hyperlink>
      <w:r w:rsidRPr="009D171E">
        <w:rPr>
          <w:sz w:val="20"/>
          <w:szCs w:val="20"/>
        </w:rPr>
        <w:t>At Rutherglen High School, we have an allocated careers adviser</w:t>
      </w:r>
      <w:r w:rsidR="00C10BAB" w:rsidRPr="009D171E">
        <w:rPr>
          <w:sz w:val="20"/>
          <w:szCs w:val="20"/>
        </w:rPr>
        <w:t xml:space="preserve"> who works with senior pupils to discuss plans for life after school.  SDS not only supports pupils during </w:t>
      </w:r>
      <w:proofErr w:type="gramStart"/>
      <w:r w:rsidR="00C10BAB" w:rsidRPr="009D171E">
        <w:rPr>
          <w:sz w:val="20"/>
          <w:szCs w:val="20"/>
        </w:rPr>
        <w:t>school, but</w:t>
      </w:r>
      <w:proofErr w:type="gramEnd"/>
      <w:r w:rsidR="00C10BAB" w:rsidRPr="009D171E">
        <w:rPr>
          <w:sz w:val="20"/>
          <w:szCs w:val="20"/>
        </w:rPr>
        <w:t xml:space="preserve"> will stay engaged post school too. Pupils </w:t>
      </w:r>
      <w:r w:rsidRPr="00186595">
        <w:rPr>
          <w:sz w:val="20"/>
          <w:szCs w:val="20"/>
        </w:rPr>
        <w:t>can still receive careers information, advice and guidance from Skills Development Scotland.</w:t>
      </w:r>
    </w:p>
    <w:p w14:paraId="58EBFBBC" w14:textId="3C964366" w:rsidR="00186595" w:rsidRPr="00186595" w:rsidRDefault="00C10BAB" w:rsidP="00186595">
      <w:pPr>
        <w:rPr>
          <w:sz w:val="20"/>
          <w:szCs w:val="20"/>
        </w:rPr>
      </w:pPr>
      <w:r w:rsidRPr="009D171E">
        <w:rPr>
          <w:sz w:val="20"/>
          <w:szCs w:val="20"/>
        </w:rPr>
        <w:t>They</w:t>
      </w:r>
      <w:r w:rsidR="00186595" w:rsidRPr="00186595">
        <w:rPr>
          <w:sz w:val="20"/>
          <w:szCs w:val="20"/>
        </w:rPr>
        <w:t xml:space="preserve"> have offices in Cambuslang, Hamilton, East Kilbride and Lanark areas, and </w:t>
      </w:r>
      <w:r w:rsidRPr="009D171E">
        <w:rPr>
          <w:sz w:val="20"/>
          <w:szCs w:val="20"/>
        </w:rPr>
        <w:t xml:space="preserve">they </w:t>
      </w:r>
      <w:r w:rsidR="00186595" w:rsidRPr="00186595">
        <w:rPr>
          <w:sz w:val="20"/>
          <w:szCs w:val="20"/>
        </w:rPr>
        <w:t>support people of all ages to make decisions about their careers.</w:t>
      </w:r>
    </w:p>
    <w:p w14:paraId="343BC6F2" w14:textId="0C7C1E68" w:rsidR="00186595" w:rsidRPr="00186595" w:rsidRDefault="00186595" w:rsidP="00C10BAB">
      <w:pPr>
        <w:rPr>
          <w:sz w:val="20"/>
          <w:szCs w:val="20"/>
        </w:rPr>
      </w:pPr>
      <w:r w:rsidRPr="00186595">
        <w:rPr>
          <w:sz w:val="20"/>
          <w:szCs w:val="20"/>
        </w:rPr>
        <w:t xml:space="preserve">If at any time after leaving school, </w:t>
      </w:r>
      <w:r w:rsidR="00C10BAB" w:rsidRPr="009D171E">
        <w:rPr>
          <w:sz w:val="20"/>
          <w:szCs w:val="20"/>
        </w:rPr>
        <w:t>pupils</w:t>
      </w:r>
      <w:r w:rsidRPr="00186595">
        <w:rPr>
          <w:sz w:val="20"/>
          <w:szCs w:val="20"/>
        </w:rPr>
        <w:t xml:space="preserve"> feel </w:t>
      </w:r>
      <w:r w:rsidR="00C10BAB" w:rsidRPr="009D171E">
        <w:rPr>
          <w:sz w:val="20"/>
          <w:szCs w:val="20"/>
        </w:rPr>
        <w:t>they</w:t>
      </w:r>
      <w:r w:rsidRPr="00186595">
        <w:rPr>
          <w:sz w:val="20"/>
          <w:szCs w:val="20"/>
        </w:rPr>
        <w:t xml:space="preserve"> need support </w:t>
      </w:r>
      <w:r w:rsidR="00C10BAB" w:rsidRPr="009D171E">
        <w:rPr>
          <w:sz w:val="20"/>
          <w:szCs w:val="20"/>
        </w:rPr>
        <w:t>they can</w:t>
      </w:r>
      <w:r w:rsidRPr="00186595">
        <w:rPr>
          <w:sz w:val="20"/>
          <w:szCs w:val="20"/>
        </w:rPr>
        <w:t xml:space="preserve"> get in touch using the details below. </w:t>
      </w:r>
    </w:p>
    <w:p w14:paraId="36435DF7" w14:textId="77777777" w:rsidR="00186595" w:rsidRPr="00186595" w:rsidRDefault="00186595" w:rsidP="00186595">
      <w:pPr>
        <w:rPr>
          <w:sz w:val="20"/>
          <w:szCs w:val="20"/>
        </w:rPr>
      </w:pPr>
      <w:r w:rsidRPr="00186595">
        <w:rPr>
          <w:sz w:val="20"/>
          <w:szCs w:val="20"/>
        </w:rPr>
        <w:t>Skills Development Scotland’s website which has information on careers, career decisions and choices. Website: https://www.myworldofwork.co.uk</w:t>
      </w:r>
    </w:p>
    <w:p w14:paraId="5178AAC4" w14:textId="77777777" w:rsidR="00186595" w:rsidRPr="00186595" w:rsidRDefault="00186595" w:rsidP="00186595">
      <w:pPr>
        <w:rPr>
          <w:sz w:val="20"/>
          <w:szCs w:val="20"/>
        </w:rPr>
      </w:pPr>
      <w:r w:rsidRPr="00186595">
        <w:rPr>
          <w:sz w:val="20"/>
          <w:szCs w:val="20"/>
        </w:rPr>
        <w:t>The Carers Trust</w:t>
      </w:r>
    </w:p>
    <w:p w14:paraId="1D3BF979" w14:textId="77777777" w:rsidR="00186595" w:rsidRPr="00186595" w:rsidRDefault="00186595" w:rsidP="00186595">
      <w:pPr>
        <w:rPr>
          <w:sz w:val="20"/>
          <w:szCs w:val="20"/>
        </w:rPr>
      </w:pPr>
      <w:r w:rsidRPr="00186595">
        <w:rPr>
          <w:sz w:val="20"/>
          <w:szCs w:val="20"/>
        </w:rPr>
        <w:t>Information and support for carers.</w:t>
      </w:r>
    </w:p>
    <w:p w14:paraId="20DE4963" w14:textId="77777777" w:rsidR="00186595" w:rsidRPr="00186595" w:rsidRDefault="00186595" w:rsidP="00186595">
      <w:pPr>
        <w:rPr>
          <w:sz w:val="20"/>
          <w:szCs w:val="20"/>
        </w:rPr>
      </w:pPr>
      <w:r w:rsidRPr="00186595">
        <w:rPr>
          <w:sz w:val="20"/>
          <w:szCs w:val="20"/>
        </w:rPr>
        <w:t>Website: https://wwwlanarkshirecarers centre.org.uk</w:t>
      </w:r>
    </w:p>
    <w:p w14:paraId="0AB217CF" w14:textId="77777777" w:rsidR="00186595" w:rsidRPr="00186595" w:rsidRDefault="00186595" w:rsidP="00186595">
      <w:pPr>
        <w:rPr>
          <w:sz w:val="20"/>
          <w:szCs w:val="20"/>
        </w:rPr>
      </w:pPr>
      <w:r w:rsidRPr="00186595">
        <w:rPr>
          <w:sz w:val="20"/>
          <w:szCs w:val="20"/>
        </w:rPr>
        <w:t>Sense Scotland</w:t>
      </w:r>
    </w:p>
    <w:p w14:paraId="6D48268E" w14:textId="77777777" w:rsidR="00186595" w:rsidRPr="00186595" w:rsidRDefault="00186595" w:rsidP="00186595">
      <w:pPr>
        <w:rPr>
          <w:sz w:val="20"/>
          <w:szCs w:val="20"/>
        </w:rPr>
      </w:pPr>
      <w:r w:rsidRPr="00186595">
        <w:rPr>
          <w:sz w:val="20"/>
          <w:szCs w:val="20"/>
        </w:rPr>
        <w:t>A Scottish charity and specialised social care provider supporting people with complex needs. https://www.sensescotland.org.uk/what-do-we-do/one-giant-leap.aspx</w:t>
      </w:r>
    </w:p>
    <w:p w14:paraId="03FC04EF" w14:textId="77777777" w:rsidR="00186595" w:rsidRPr="00186595" w:rsidRDefault="00186595" w:rsidP="00186595">
      <w:pPr>
        <w:rPr>
          <w:sz w:val="20"/>
          <w:szCs w:val="20"/>
        </w:rPr>
      </w:pPr>
      <w:r w:rsidRPr="00186595">
        <w:rPr>
          <w:sz w:val="20"/>
          <w:szCs w:val="20"/>
        </w:rPr>
        <w:t>Enquire</w:t>
      </w:r>
    </w:p>
    <w:p w14:paraId="7655F54D" w14:textId="77777777" w:rsidR="00186595" w:rsidRPr="00186595" w:rsidRDefault="00186595" w:rsidP="00186595">
      <w:pPr>
        <w:rPr>
          <w:sz w:val="20"/>
          <w:szCs w:val="20"/>
        </w:rPr>
      </w:pPr>
      <w:r w:rsidRPr="00186595">
        <w:rPr>
          <w:sz w:val="20"/>
          <w:szCs w:val="20"/>
        </w:rPr>
        <w:lastRenderedPageBreak/>
        <w:t>Enquire is the Scottish advice service for additional support for learning. Providing advice and information about additional support for learning legislation and guidance for families and professionals. Website: https://enquire.org.uk</w:t>
      </w:r>
    </w:p>
    <w:p w14:paraId="5AB078D1" w14:textId="77777777" w:rsidR="00186595" w:rsidRPr="00186595" w:rsidRDefault="00186595" w:rsidP="00186595">
      <w:pPr>
        <w:rPr>
          <w:sz w:val="20"/>
          <w:szCs w:val="20"/>
        </w:rPr>
      </w:pPr>
      <w:r w:rsidRPr="00186595">
        <w:rPr>
          <w:sz w:val="20"/>
          <w:szCs w:val="20"/>
        </w:rPr>
        <w:t>Helpline: 0345 123 2303 Email: info@enquire.org.uk</w:t>
      </w:r>
    </w:p>
    <w:p w14:paraId="3F17CEDB" w14:textId="77777777" w:rsidR="00186595" w:rsidRPr="00186595" w:rsidRDefault="00186595" w:rsidP="00186595">
      <w:pPr>
        <w:rPr>
          <w:sz w:val="20"/>
          <w:szCs w:val="20"/>
        </w:rPr>
      </w:pPr>
      <w:r w:rsidRPr="00186595">
        <w:rPr>
          <w:sz w:val="20"/>
          <w:szCs w:val="20"/>
        </w:rPr>
        <w:t>Money Matters Advice Service, South Lanarkshire Council</w:t>
      </w:r>
    </w:p>
    <w:p w14:paraId="0F6774BD" w14:textId="77777777" w:rsidR="00186595" w:rsidRPr="00186595" w:rsidRDefault="00186595" w:rsidP="00186595">
      <w:pPr>
        <w:rPr>
          <w:sz w:val="20"/>
          <w:szCs w:val="20"/>
        </w:rPr>
      </w:pPr>
      <w:r w:rsidRPr="00186595">
        <w:rPr>
          <w:sz w:val="20"/>
          <w:szCs w:val="20"/>
        </w:rPr>
        <w:t>Helpline: 0300 029 0041</w:t>
      </w:r>
    </w:p>
    <w:p w14:paraId="0EF62D96" w14:textId="77777777" w:rsidR="00186595" w:rsidRPr="00186595" w:rsidRDefault="00186595" w:rsidP="00186595">
      <w:pPr>
        <w:rPr>
          <w:sz w:val="20"/>
          <w:szCs w:val="20"/>
        </w:rPr>
      </w:pPr>
      <w:r w:rsidRPr="00186595">
        <w:rPr>
          <w:sz w:val="20"/>
          <w:szCs w:val="20"/>
        </w:rPr>
        <w:t>Website: https://www.southlanarkshire.gov.uk/info/200150/managing_your_money</w:t>
      </w:r>
    </w:p>
    <w:p w14:paraId="153F8C71" w14:textId="77777777" w:rsidR="00186595" w:rsidRPr="00186595" w:rsidRDefault="00186595" w:rsidP="00186595">
      <w:pPr>
        <w:rPr>
          <w:b/>
          <w:bCs/>
          <w:sz w:val="20"/>
          <w:szCs w:val="20"/>
        </w:rPr>
      </w:pPr>
      <w:r w:rsidRPr="00186595">
        <w:rPr>
          <w:b/>
          <w:bCs/>
          <w:sz w:val="20"/>
          <w:szCs w:val="20"/>
        </w:rPr>
        <w:t>The Independent Living Fund</w:t>
      </w:r>
    </w:p>
    <w:p w14:paraId="41FB8053" w14:textId="77777777" w:rsidR="00186595" w:rsidRPr="00186595" w:rsidRDefault="00186595" w:rsidP="00186595">
      <w:pPr>
        <w:rPr>
          <w:sz w:val="20"/>
          <w:szCs w:val="20"/>
        </w:rPr>
      </w:pPr>
      <w:r w:rsidRPr="00186595">
        <w:rPr>
          <w:sz w:val="20"/>
          <w:szCs w:val="20"/>
        </w:rPr>
        <w:t>Can provide financial support to young people with disabilities to help them live independently Website: https://ilf.scot</w:t>
      </w:r>
    </w:p>
    <w:p w14:paraId="6876CF9C" w14:textId="77777777" w:rsidR="00186595" w:rsidRPr="00186595" w:rsidRDefault="00186595" w:rsidP="00186595">
      <w:pPr>
        <w:rPr>
          <w:b/>
          <w:bCs/>
          <w:sz w:val="20"/>
          <w:szCs w:val="20"/>
        </w:rPr>
      </w:pPr>
      <w:r w:rsidRPr="00186595">
        <w:rPr>
          <w:b/>
          <w:bCs/>
          <w:sz w:val="20"/>
          <w:szCs w:val="20"/>
        </w:rPr>
        <w:t>ARCH (The Autism Resources Co-Ordination Hub)</w:t>
      </w:r>
    </w:p>
    <w:p w14:paraId="31077D3F" w14:textId="35CCEF66" w:rsidR="00186595" w:rsidRPr="00186595" w:rsidRDefault="00186595" w:rsidP="00186595">
      <w:pPr>
        <w:rPr>
          <w:sz w:val="20"/>
          <w:szCs w:val="20"/>
        </w:rPr>
      </w:pPr>
      <w:r w:rsidRPr="00186595">
        <w:rPr>
          <w:sz w:val="20"/>
          <w:szCs w:val="20"/>
        </w:rPr>
        <w:t>Offers</w:t>
      </w:r>
      <w:r w:rsidR="00AA3A95" w:rsidRPr="009D171E">
        <w:rPr>
          <w:sz w:val="20"/>
          <w:szCs w:val="20"/>
        </w:rPr>
        <w:t xml:space="preserve"> </w:t>
      </w:r>
      <w:r w:rsidRPr="00186595">
        <w:rPr>
          <w:sz w:val="20"/>
          <w:szCs w:val="20"/>
        </w:rPr>
        <w:t>a range of services and can signpost you to other autism-related support both locally and nationally.</w:t>
      </w:r>
    </w:p>
    <w:p w14:paraId="075CB11B" w14:textId="77777777" w:rsidR="00186595" w:rsidRPr="00186595" w:rsidRDefault="00186595" w:rsidP="00186595">
      <w:pPr>
        <w:rPr>
          <w:sz w:val="20"/>
          <w:szCs w:val="20"/>
        </w:rPr>
      </w:pPr>
      <w:r w:rsidRPr="00186595">
        <w:rPr>
          <w:sz w:val="20"/>
          <w:szCs w:val="20"/>
        </w:rPr>
        <w:t>Phone: 0344 225 1111 Email: ARCH@southlanarkshire.gov.uk</w:t>
      </w:r>
    </w:p>
    <w:p w14:paraId="0A031CC6" w14:textId="77777777" w:rsidR="00186595" w:rsidRPr="00186595" w:rsidRDefault="00186595" w:rsidP="00186595">
      <w:pPr>
        <w:rPr>
          <w:b/>
          <w:bCs/>
          <w:sz w:val="20"/>
          <w:szCs w:val="20"/>
        </w:rPr>
      </w:pPr>
      <w:r w:rsidRPr="00186595">
        <w:rPr>
          <w:b/>
          <w:bCs/>
          <w:sz w:val="20"/>
          <w:szCs w:val="20"/>
        </w:rPr>
        <w:t>Citizens Advice Bureaux</w:t>
      </w:r>
    </w:p>
    <w:p w14:paraId="347381BE" w14:textId="77777777" w:rsidR="00186595" w:rsidRPr="00186595" w:rsidRDefault="00186595" w:rsidP="00186595">
      <w:pPr>
        <w:rPr>
          <w:sz w:val="20"/>
          <w:szCs w:val="20"/>
        </w:rPr>
      </w:pPr>
      <w:r w:rsidRPr="00186595">
        <w:rPr>
          <w:sz w:val="20"/>
          <w:szCs w:val="20"/>
        </w:rPr>
        <w:t>You can get free advice face to face, by phone or by email Website: www.cas.org.uk to find your nearest bureaux</w:t>
      </w:r>
    </w:p>
    <w:p w14:paraId="4E451723" w14:textId="77777777" w:rsidR="00186595" w:rsidRPr="00186595" w:rsidRDefault="00186595" w:rsidP="00186595">
      <w:pPr>
        <w:rPr>
          <w:b/>
          <w:bCs/>
          <w:sz w:val="20"/>
          <w:szCs w:val="20"/>
        </w:rPr>
      </w:pPr>
      <w:r w:rsidRPr="00186595">
        <w:rPr>
          <w:b/>
          <w:bCs/>
          <w:sz w:val="20"/>
          <w:szCs w:val="20"/>
        </w:rPr>
        <w:t>Epilepsy Scotland</w:t>
      </w:r>
    </w:p>
    <w:p w14:paraId="4B956DA2" w14:textId="77777777" w:rsidR="00186595" w:rsidRPr="00186595" w:rsidRDefault="00186595" w:rsidP="00186595">
      <w:pPr>
        <w:rPr>
          <w:sz w:val="20"/>
          <w:szCs w:val="20"/>
        </w:rPr>
      </w:pPr>
      <w:r w:rsidRPr="00186595">
        <w:rPr>
          <w:sz w:val="20"/>
          <w:szCs w:val="20"/>
        </w:rPr>
        <w:t>Helpline: 0808 800 2200 Website: www.epilepsyscotland.org.uk</w:t>
      </w:r>
    </w:p>
    <w:p w14:paraId="3E9BCA7A" w14:textId="77777777" w:rsidR="00186595" w:rsidRPr="00186595" w:rsidRDefault="00186595" w:rsidP="00186595">
      <w:pPr>
        <w:rPr>
          <w:sz w:val="20"/>
          <w:szCs w:val="20"/>
        </w:rPr>
      </w:pPr>
      <w:r w:rsidRPr="00186595">
        <w:rPr>
          <w:sz w:val="20"/>
          <w:szCs w:val="20"/>
        </w:rPr>
        <w:t>Jobcentre Plus Website: www.gov.uk /contact-jobcentre-plus to find your nearest Job Centre</w:t>
      </w:r>
    </w:p>
    <w:p w14:paraId="79B37000" w14:textId="77777777" w:rsidR="00186595" w:rsidRPr="00186595" w:rsidRDefault="00186595" w:rsidP="00186595">
      <w:pPr>
        <w:rPr>
          <w:b/>
          <w:bCs/>
          <w:sz w:val="20"/>
          <w:szCs w:val="20"/>
        </w:rPr>
      </w:pPr>
      <w:r w:rsidRPr="00186595">
        <w:rPr>
          <w:b/>
          <w:bCs/>
          <w:sz w:val="20"/>
          <w:szCs w:val="20"/>
        </w:rPr>
        <w:t>Scottish Autism</w:t>
      </w:r>
    </w:p>
    <w:p w14:paraId="73DCAD5A" w14:textId="77777777" w:rsidR="00186595" w:rsidRPr="00186595" w:rsidRDefault="00186595" w:rsidP="00186595">
      <w:pPr>
        <w:rPr>
          <w:sz w:val="20"/>
          <w:szCs w:val="20"/>
        </w:rPr>
      </w:pPr>
      <w:r w:rsidRPr="00186595">
        <w:rPr>
          <w:sz w:val="20"/>
          <w:szCs w:val="20"/>
        </w:rPr>
        <w:t>For information on sources of help, information and support Website: www.scottishautism.org</w:t>
      </w:r>
    </w:p>
    <w:p w14:paraId="73F3518D" w14:textId="77777777" w:rsidR="00186595" w:rsidRPr="00186595" w:rsidRDefault="00186595" w:rsidP="00186595">
      <w:pPr>
        <w:rPr>
          <w:sz w:val="20"/>
          <w:szCs w:val="20"/>
        </w:rPr>
      </w:pPr>
      <w:r w:rsidRPr="00186595">
        <w:rPr>
          <w:sz w:val="20"/>
          <w:szCs w:val="20"/>
        </w:rPr>
        <w:t>Phone: 01259 720044</w:t>
      </w:r>
    </w:p>
    <w:p w14:paraId="588C71CD" w14:textId="77777777" w:rsidR="00186595" w:rsidRPr="00186595" w:rsidRDefault="00186595" w:rsidP="00186595">
      <w:pPr>
        <w:rPr>
          <w:sz w:val="20"/>
          <w:szCs w:val="20"/>
        </w:rPr>
      </w:pPr>
      <w:r w:rsidRPr="00186595">
        <w:rPr>
          <w:sz w:val="20"/>
          <w:szCs w:val="20"/>
        </w:rPr>
        <w:t>Scottish Union of Supported Employment Website: https://www.suse.org.uk</w:t>
      </w:r>
    </w:p>
    <w:p w14:paraId="1EF6AEC0" w14:textId="77777777" w:rsidR="00186595" w:rsidRPr="00186595" w:rsidRDefault="00186595" w:rsidP="00186595">
      <w:pPr>
        <w:rPr>
          <w:b/>
          <w:bCs/>
          <w:sz w:val="20"/>
          <w:szCs w:val="20"/>
        </w:rPr>
      </w:pPr>
      <w:r w:rsidRPr="00186595">
        <w:rPr>
          <w:b/>
          <w:bCs/>
          <w:sz w:val="20"/>
          <w:szCs w:val="20"/>
        </w:rPr>
        <w:t>Self-directed Support Scotland</w:t>
      </w:r>
    </w:p>
    <w:p w14:paraId="789AB717" w14:textId="004C4F1A" w:rsidR="00186595" w:rsidRPr="00186595" w:rsidRDefault="00186595" w:rsidP="00186595">
      <w:pPr>
        <w:rPr>
          <w:sz w:val="20"/>
          <w:szCs w:val="20"/>
        </w:rPr>
      </w:pPr>
      <w:r w:rsidRPr="00186595">
        <w:rPr>
          <w:sz w:val="20"/>
          <w:szCs w:val="20"/>
        </w:rPr>
        <w:t>Can provide information about self-directed support</w:t>
      </w:r>
      <w:r w:rsidR="000D2029" w:rsidRPr="009D171E">
        <w:rPr>
          <w:sz w:val="20"/>
          <w:szCs w:val="20"/>
        </w:rPr>
        <w:t xml:space="preserve"> </w:t>
      </w:r>
      <w:r w:rsidRPr="00186595">
        <w:rPr>
          <w:sz w:val="20"/>
          <w:szCs w:val="20"/>
        </w:rPr>
        <w:t>for service users and health and social support professionals</w:t>
      </w:r>
    </w:p>
    <w:p w14:paraId="626EE829" w14:textId="77777777" w:rsidR="00186595" w:rsidRPr="00186595" w:rsidRDefault="00186595" w:rsidP="00186595">
      <w:pPr>
        <w:rPr>
          <w:b/>
          <w:bCs/>
          <w:sz w:val="20"/>
          <w:szCs w:val="20"/>
        </w:rPr>
      </w:pPr>
      <w:r w:rsidRPr="00186595">
        <w:rPr>
          <w:b/>
          <w:bCs/>
          <w:sz w:val="20"/>
          <w:szCs w:val="20"/>
        </w:rPr>
        <w:t>LEAD Scotland Information Service</w:t>
      </w:r>
    </w:p>
    <w:p w14:paraId="53CD6202" w14:textId="77777777" w:rsidR="00186595" w:rsidRPr="00186595" w:rsidRDefault="00186595" w:rsidP="00186595">
      <w:pPr>
        <w:rPr>
          <w:sz w:val="20"/>
          <w:szCs w:val="20"/>
        </w:rPr>
      </w:pPr>
      <w:r w:rsidRPr="00186595">
        <w:rPr>
          <w:sz w:val="20"/>
          <w:szCs w:val="20"/>
        </w:rPr>
        <w:t>Provides information on post-16 education, training and community learning</w:t>
      </w:r>
    </w:p>
    <w:p w14:paraId="0935BCE6" w14:textId="77777777" w:rsidR="00186595" w:rsidRPr="00186595" w:rsidRDefault="00186595" w:rsidP="00186595">
      <w:pPr>
        <w:rPr>
          <w:sz w:val="20"/>
          <w:szCs w:val="20"/>
        </w:rPr>
      </w:pPr>
      <w:r w:rsidRPr="00186595">
        <w:rPr>
          <w:sz w:val="20"/>
          <w:szCs w:val="20"/>
        </w:rPr>
        <w:t>Helpline: 0800 999 2568 Email: enquiries@lead.org.uk Website: www.lead.org.uk</w:t>
      </w:r>
    </w:p>
    <w:p w14:paraId="6D9C72AF" w14:textId="77777777" w:rsidR="00186595" w:rsidRPr="00186595" w:rsidRDefault="00186595" w:rsidP="00186595">
      <w:pPr>
        <w:rPr>
          <w:b/>
          <w:bCs/>
          <w:sz w:val="20"/>
          <w:szCs w:val="20"/>
        </w:rPr>
      </w:pPr>
      <w:r w:rsidRPr="00186595">
        <w:rPr>
          <w:b/>
          <w:bCs/>
          <w:sz w:val="20"/>
          <w:szCs w:val="20"/>
        </w:rPr>
        <w:t>Access to Work</w:t>
      </w:r>
    </w:p>
    <w:p w14:paraId="25E88715" w14:textId="77777777" w:rsidR="00186595" w:rsidRPr="00186595" w:rsidRDefault="00186595" w:rsidP="00186595">
      <w:pPr>
        <w:rPr>
          <w:sz w:val="20"/>
          <w:szCs w:val="20"/>
        </w:rPr>
      </w:pPr>
      <w:r w:rsidRPr="00186595">
        <w:rPr>
          <w:sz w:val="20"/>
          <w:szCs w:val="20"/>
        </w:rPr>
        <w:t>Can provide support to help people get or stay into work if they have a physical, mental health condition or disability</w:t>
      </w:r>
    </w:p>
    <w:p w14:paraId="6492EC7F" w14:textId="77777777" w:rsidR="00186595" w:rsidRPr="00186595" w:rsidRDefault="00186595" w:rsidP="00186595">
      <w:pPr>
        <w:rPr>
          <w:sz w:val="20"/>
          <w:szCs w:val="20"/>
        </w:rPr>
      </w:pPr>
      <w:r w:rsidRPr="00186595">
        <w:rPr>
          <w:sz w:val="20"/>
          <w:szCs w:val="20"/>
        </w:rPr>
        <w:lastRenderedPageBreak/>
        <w:t>Website: https//www.gov.uk/access-to-work</w:t>
      </w:r>
    </w:p>
    <w:p w14:paraId="7387A2FE" w14:textId="77777777" w:rsidR="00186595" w:rsidRPr="00186595" w:rsidRDefault="00186595" w:rsidP="00186595">
      <w:pPr>
        <w:rPr>
          <w:b/>
          <w:bCs/>
          <w:sz w:val="20"/>
          <w:szCs w:val="20"/>
        </w:rPr>
      </w:pPr>
      <w:r w:rsidRPr="00186595">
        <w:rPr>
          <w:b/>
          <w:bCs/>
          <w:sz w:val="20"/>
          <w:szCs w:val="20"/>
        </w:rPr>
        <w:t>Scope</w:t>
      </w:r>
    </w:p>
    <w:p w14:paraId="3584E8D4" w14:textId="77777777" w:rsidR="00186595" w:rsidRPr="00186595" w:rsidRDefault="00186595" w:rsidP="00186595">
      <w:pPr>
        <w:rPr>
          <w:sz w:val="20"/>
          <w:szCs w:val="20"/>
        </w:rPr>
      </w:pPr>
      <w:r w:rsidRPr="00186595">
        <w:rPr>
          <w:sz w:val="20"/>
          <w:szCs w:val="20"/>
        </w:rPr>
        <w:t>A useful website, and a helpline and which contains a lot of helpful information on disability and sources of support.</w:t>
      </w:r>
    </w:p>
    <w:p w14:paraId="46E4DEEA" w14:textId="77777777" w:rsidR="00186595" w:rsidRPr="00186595" w:rsidRDefault="00186595" w:rsidP="00186595">
      <w:pPr>
        <w:rPr>
          <w:sz w:val="20"/>
          <w:szCs w:val="20"/>
        </w:rPr>
      </w:pPr>
      <w:r w:rsidRPr="00186595">
        <w:rPr>
          <w:sz w:val="20"/>
          <w:szCs w:val="20"/>
        </w:rPr>
        <w:t>Tel: 0800 800 3333 Website: https://www.scope.org.uk/advice-and-support/accessibility-apps</w:t>
      </w:r>
    </w:p>
    <w:p w14:paraId="55487EF0" w14:textId="77777777" w:rsidR="00186595" w:rsidRPr="00186595" w:rsidRDefault="00186595" w:rsidP="00186595">
      <w:pPr>
        <w:rPr>
          <w:b/>
          <w:bCs/>
          <w:sz w:val="20"/>
          <w:szCs w:val="20"/>
        </w:rPr>
      </w:pPr>
      <w:r w:rsidRPr="00186595">
        <w:rPr>
          <w:b/>
          <w:bCs/>
          <w:sz w:val="20"/>
          <w:szCs w:val="20"/>
        </w:rPr>
        <w:t>Helpful apps</w:t>
      </w:r>
    </w:p>
    <w:p w14:paraId="593AA569" w14:textId="77777777" w:rsidR="00186595" w:rsidRPr="00186595" w:rsidRDefault="00186595" w:rsidP="00186595">
      <w:pPr>
        <w:rPr>
          <w:sz w:val="20"/>
          <w:szCs w:val="20"/>
        </w:rPr>
      </w:pPr>
      <w:r w:rsidRPr="00186595">
        <w:rPr>
          <w:sz w:val="20"/>
          <w:szCs w:val="20"/>
        </w:rPr>
        <w:t>Please note, these Apps are given for information only and cannot be recommended by SDS. Please also be watchful for ‘In App’ purchases which may lead to hidden costs in otherwise ‘free’ apps.</w:t>
      </w:r>
    </w:p>
    <w:p w14:paraId="39E8A063" w14:textId="77777777" w:rsidR="00186595" w:rsidRPr="00186595" w:rsidRDefault="00186595" w:rsidP="00186595">
      <w:pPr>
        <w:rPr>
          <w:b/>
          <w:bCs/>
          <w:sz w:val="20"/>
          <w:szCs w:val="20"/>
        </w:rPr>
      </w:pPr>
      <w:r w:rsidRPr="00186595">
        <w:rPr>
          <w:b/>
          <w:bCs/>
          <w:sz w:val="20"/>
          <w:szCs w:val="20"/>
        </w:rPr>
        <w:t>ICE – In Case of Emergency</w:t>
      </w:r>
    </w:p>
    <w:p w14:paraId="2C5DB761" w14:textId="77777777" w:rsidR="00186595" w:rsidRPr="00186595" w:rsidRDefault="00186595" w:rsidP="00186595">
      <w:pPr>
        <w:rPr>
          <w:sz w:val="20"/>
          <w:szCs w:val="20"/>
        </w:rPr>
      </w:pPr>
      <w:r w:rsidRPr="00186595">
        <w:rPr>
          <w:sz w:val="20"/>
          <w:szCs w:val="20"/>
        </w:rPr>
        <w:t>The ICE smartphone app is an app which allows users to input their emergency contacts and information, which is then displayed on the lockscreen of your phone, even while locked. Information such as blood type, details on surgical requirements, contact information of your next-of-kin can be displayed. The information is on the phone lockscreen means that it is visible to anyone who picks up the phone.</w:t>
      </w:r>
    </w:p>
    <w:p w14:paraId="2250CDAC" w14:textId="77777777" w:rsidR="00186595" w:rsidRPr="00186595" w:rsidRDefault="00186595" w:rsidP="00186595">
      <w:pPr>
        <w:rPr>
          <w:b/>
          <w:bCs/>
          <w:sz w:val="20"/>
          <w:szCs w:val="20"/>
        </w:rPr>
      </w:pPr>
      <w:r w:rsidRPr="00186595">
        <w:rPr>
          <w:b/>
          <w:bCs/>
          <w:sz w:val="20"/>
          <w:szCs w:val="20"/>
        </w:rPr>
        <w:t>Wheel MAP</w:t>
      </w:r>
    </w:p>
    <w:p w14:paraId="10EEF343" w14:textId="77777777" w:rsidR="00186595" w:rsidRPr="00186595" w:rsidRDefault="00186595" w:rsidP="00186595">
      <w:pPr>
        <w:rPr>
          <w:sz w:val="20"/>
          <w:szCs w:val="20"/>
        </w:rPr>
      </w:pPr>
      <w:r w:rsidRPr="00186595">
        <w:rPr>
          <w:sz w:val="20"/>
          <w:szCs w:val="20"/>
        </w:rPr>
        <w:t>Allows user to search for a location and it will pinpoint this location on the map and then show you accessible places located nearby. Users can review accessible places themselves and offer suggestions and advice for fellow users. The app is free of charge.</w:t>
      </w:r>
    </w:p>
    <w:p w14:paraId="39F71886" w14:textId="77777777" w:rsidR="00186595" w:rsidRPr="00186595" w:rsidRDefault="00186595" w:rsidP="00186595">
      <w:pPr>
        <w:rPr>
          <w:b/>
          <w:bCs/>
          <w:sz w:val="20"/>
          <w:szCs w:val="20"/>
        </w:rPr>
      </w:pPr>
      <w:r w:rsidRPr="00186595">
        <w:rPr>
          <w:b/>
          <w:bCs/>
          <w:sz w:val="20"/>
          <w:szCs w:val="20"/>
        </w:rPr>
        <w:t>Tap to Talk</w:t>
      </w:r>
    </w:p>
    <w:p w14:paraId="57749595" w14:textId="77777777" w:rsidR="00186595" w:rsidRPr="00186595" w:rsidRDefault="00186595" w:rsidP="00186595">
      <w:pPr>
        <w:rPr>
          <w:sz w:val="20"/>
          <w:szCs w:val="20"/>
        </w:rPr>
      </w:pPr>
      <w:r w:rsidRPr="00186595">
        <w:rPr>
          <w:sz w:val="20"/>
          <w:szCs w:val="20"/>
        </w:rPr>
        <w:t xml:space="preserve">Tap to Talk is an app that can verbalise words for somebody who has trouble with their speech. The user simply clicks on words or symbols that are on the </w:t>
      </w:r>
      <w:proofErr w:type="gramStart"/>
      <w:r w:rsidRPr="00186595">
        <w:rPr>
          <w:sz w:val="20"/>
          <w:szCs w:val="20"/>
        </w:rPr>
        <w:t>screen</w:t>
      </w:r>
      <w:proofErr w:type="gramEnd"/>
      <w:r w:rsidRPr="00186595">
        <w:rPr>
          <w:sz w:val="20"/>
          <w:szCs w:val="20"/>
        </w:rPr>
        <w:t xml:space="preserve"> and the app ‘speaks’ on their behalf. The app is free to download.</w:t>
      </w:r>
    </w:p>
    <w:p w14:paraId="2E9B6B38" w14:textId="77777777" w:rsidR="00186595" w:rsidRPr="00186595" w:rsidRDefault="00186595" w:rsidP="00186595">
      <w:pPr>
        <w:rPr>
          <w:b/>
          <w:bCs/>
          <w:sz w:val="20"/>
          <w:szCs w:val="20"/>
        </w:rPr>
      </w:pPr>
      <w:r w:rsidRPr="00186595">
        <w:rPr>
          <w:b/>
          <w:bCs/>
          <w:sz w:val="20"/>
          <w:szCs w:val="20"/>
        </w:rPr>
        <w:t>Roger Voice</w:t>
      </w:r>
    </w:p>
    <w:p w14:paraId="1B6D0103" w14:textId="77777777" w:rsidR="00186595" w:rsidRPr="00186595" w:rsidRDefault="00186595" w:rsidP="00186595">
      <w:pPr>
        <w:rPr>
          <w:sz w:val="20"/>
          <w:szCs w:val="20"/>
        </w:rPr>
      </w:pPr>
      <w:r w:rsidRPr="00186595">
        <w:rPr>
          <w:sz w:val="20"/>
          <w:szCs w:val="20"/>
        </w:rPr>
        <w:t>For Deaf people, not being able to make telephone calls can make life more difficult than it is for people who can hear. Roger Voice is an app that translates what a person says on the phone into text on the user’s screen, enabling telephone calls to happen even if one or both of the parties can’t hear.</w:t>
      </w:r>
    </w:p>
    <w:p w14:paraId="3FCC965F" w14:textId="77777777" w:rsidR="00186595" w:rsidRPr="00186595" w:rsidRDefault="00186595" w:rsidP="00186595">
      <w:pPr>
        <w:rPr>
          <w:b/>
          <w:bCs/>
          <w:sz w:val="20"/>
          <w:szCs w:val="20"/>
        </w:rPr>
      </w:pPr>
      <w:r w:rsidRPr="00186595">
        <w:rPr>
          <w:b/>
          <w:bCs/>
          <w:sz w:val="20"/>
          <w:szCs w:val="20"/>
        </w:rPr>
        <w:t>Be My Eyes</w:t>
      </w:r>
    </w:p>
    <w:p w14:paraId="26B1A2E4" w14:textId="77777777" w:rsidR="00186595" w:rsidRPr="00186595" w:rsidRDefault="00186595" w:rsidP="00186595">
      <w:pPr>
        <w:rPr>
          <w:sz w:val="20"/>
          <w:szCs w:val="20"/>
        </w:rPr>
      </w:pPr>
      <w:r w:rsidRPr="00186595">
        <w:rPr>
          <w:sz w:val="20"/>
          <w:szCs w:val="20"/>
        </w:rPr>
        <w:t>Be My Eyes pairs up blind and visually impaired people with volunteers around the world who are willing to be their eyes. The blind person would use their phone’s camera to take a photo or video of what they are trying to see, and the volunteer can interpret it on their behalf.</w:t>
      </w:r>
    </w:p>
    <w:p w14:paraId="07C2B948" w14:textId="77777777" w:rsidR="00186595" w:rsidRPr="00186595" w:rsidRDefault="00186595" w:rsidP="00186595">
      <w:pPr>
        <w:rPr>
          <w:b/>
          <w:bCs/>
          <w:sz w:val="20"/>
          <w:szCs w:val="20"/>
        </w:rPr>
      </w:pPr>
      <w:r w:rsidRPr="00186595">
        <w:rPr>
          <w:b/>
          <w:bCs/>
          <w:sz w:val="20"/>
          <w:szCs w:val="20"/>
        </w:rPr>
        <w:t>Aubin</w:t>
      </w:r>
    </w:p>
    <w:p w14:paraId="544AB853" w14:textId="77777777" w:rsidR="00186595" w:rsidRPr="00186595" w:rsidRDefault="00186595" w:rsidP="00186595">
      <w:pPr>
        <w:rPr>
          <w:sz w:val="20"/>
          <w:szCs w:val="20"/>
        </w:rPr>
      </w:pPr>
      <w:r w:rsidRPr="00186595">
        <w:rPr>
          <w:sz w:val="20"/>
          <w:szCs w:val="20"/>
        </w:rPr>
        <w:t>Aubin is a journey planner and travel companion designed to help journey planning and travel for autistic and neurodivergent passengers</w:t>
      </w:r>
    </w:p>
    <w:p w14:paraId="518E38B2" w14:textId="7BE52F5C" w:rsidR="00186595" w:rsidRPr="009D171E" w:rsidRDefault="00186595" w:rsidP="00186595">
      <w:pPr>
        <w:rPr>
          <w:sz w:val="20"/>
          <w:szCs w:val="20"/>
        </w:rPr>
      </w:pPr>
      <w:r w:rsidRPr="00186595">
        <w:rPr>
          <w:sz w:val="20"/>
          <w:szCs w:val="20"/>
        </w:rPr>
        <w:t xml:space="preserve">Helpful websites which include phone App information https://www.scope.org.uk/advice-and-support/accessibility-apps </w:t>
      </w:r>
      <w:hyperlink r:id="rId10" w:history="1">
        <w:r w:rsidR="000D2029" w:rsidRPr="00186595">
          <w:rPr>
            <w:rStyle w:val="Hyperlink"/>
            <w:sz w:val="20"/>
            <w:szCs w:val="20"/>
          </w:rPr>
          <w:t>https://www.autism.org.uk/advice-and-guidance/topics/transport/travelling-by-train-or-bus</w:t>
        </w:r>
      </w:hyperlink>
    </w:p>
    <w:p w14:paraId="77FFEBDF" w14:textId="77777777" w:rsidR="000D2029" w:rsidRPr="009D171E" w:rsidRDefault="000D2029" w:rsidP="00186595">
      <w:pPr>
        <w:rPr>
          <w:sz w:val="20"/>
          <w:szCs w:val="20"/>
        </w:rPr>
      </w:pPr>
    </w:p>
    <w:p w14:paraId="583C7B9B" w14:textId="77777777" w:rsidR="000D2029" w:rsidRPr="009D171E" w:rsidRDefault="000D2029" w:rsidP="000D2029">
      <w:pPr>
        <w:rPr>
          <w:b/>
          <w:bCs/>
          <w:sz w:val="20"/>
          <w:szCs w:val="20"/>
        </w:rPr>
      </w:pPr>
      <w:r w:rsidRPr="009D171E">
        <w:rPr>
          <w:b/>
          <w:bCs/>
          <w:sz w:val="20"/>
          <w:szCs w:val="20"/>
        </w:rPr>
        <w:t>EMA (Education Maintenance Allowance)</w:t>
      </w:r>
    </w:p>
    <w:p w14:paraId="1D42D1F0" w14:textId="77777777" w:rsidR="009D171E" w:rsidRPr="009D171E" w:rsidRDefault="009D171E" w:rsidP="009D171E">
      <w:pPr>
        <w:rPr>
          <w:sz w:val="20"/>
          <w:szCs w:val="20"/>
        </w:rPr>
      </w:pPr>
      <w:r w:rsidRPr="009D171E">
        <w:rPr>
          <w:sz w:val="20"/>
          <w:szCs w:val="20"/>
        </w:rPr>
        <w:lastRenderedPageBreak/>
        <w:t>You can get financial help through Education Maintenance Allowance (EMA) if you're aged 16 to 19 and want to continue learning.</w:t>
      </w:r>
    </w:p>
    <w:p w14:paraId="277CB244" w14:textId="77777777" w:rsidR="009D171E" w:rsidRPr="009D171E" w:rsidRDefault="009D171E" w:rsidP="009D171E">
      <w:pPr>
        <w:rPr>
          <w:sz w:val="20"/>
          <w:szCs w:val="20"/>
        </w:rPr>
      </w:pPr>
      <w:r w:rsidRPr="009D171E">
        <w:rPr>
          <w:sz w:val="20"/>
          <w:szCs w:val="20"/>
        </w:rPr>
        <w:t>Each academic year, you'll need to:</w:t>
      </w:r>
    </w:p>
    <w:p w14:paraId="75CF9884" w14:textId="77777777" w:rsidR="009D171E" w:rsidRPr="009D171E" w:rsidRDefault="009D171E" w:rsidP="009D171E">
      <w:pPr>
        <w:numPr>
          <w:ilvl w:val="0"/>
          <w:numId w:val="2"/>
        </w:numPr>
        <w:rPr>
          <w:sz w:val="20"/>
          <w:szCs w:val="20"/>
        </w:rPr>
      </w:pPr>
      <w:hyperlink r:id="rId11" w:history="1">
        <w:r w:rsidRPr="009D171E">
          <w:rPr>
            <w:rStyle w:val="Hyperlink"/>
            <w:color w:val="auto"/>
            <w:sz w:val="20"/>
            <w:szCs w:val="20"/>
            <w:u w:val="none"/>
          </w:rPr>
          <w:t>apply to your local council or college for EMA</w:t>
        </w:r>
      </w:hyperlink>
    </w:p>
    <w:p w14:paraId="381AFA89" w14:textId="77777777" w:rsidR="009D171E" w:rsidRPr="009D171E" w:rsidRDefault="009D171E" w:rsidP="009D171E">
      <w:pPr>
        <w:numPr>
          <w:ilvl w:val="0"/>
          <w:numId w:val="2"/>
        </w:numPr>
        <w:rPr>
          <w:sz w:val="20"/>
          <w:szCs w:val="20"/>
        </w:rPr>
      </w:pPr>
      <w:hyperlink r:id="rId12" w:history="1">
        <w:r w:rsidRPr="009D171E">
          <w:rPr>
            <w:rStyle w:val="Hyperlink"/>
            <w:color w:val="auto"/>
            <w:sz w:val="20"/>
            <w:szCs w:val="20"/>
            <w:u w:val="none"/>
          </w:rPr>
          <w:t>complete a learning agreement</w:t>
        </w:r>
      </w:hyperlink>
    </w:p>
    <w:p w14:paraId="7E0A39E6" w14:textId="77777777" w:rsidR="009D171E" w:rsidRPr="009D171E" w:rsidRDefault="009D171E" w:rsidP="009D171E">
      <w:pPr>
        <w:rPr>
          <w:sz w:val="20"/>
          <w:szCs w:val="20"/>
        </w:rPr>
      </w:pPr>
      <w:r w:rsidRPr="009D171E">
        <w:rPr>
          <w:sz w:val="20"/>
          <w:szCs w:val="20"/>
        </w:rPr>
        <w:t>How much you'll get</w:t>
      </w:r>
    </w:p>
    <w:p w14:paraId="695C2E7A" w14:textId="77777777" w:rsidR="009D171E" w:rsidRPr="009D171E" w:rsidRDefault="009D171E" w:rsidP="009D171E">
      <w:pPr>
        <w:rPr>
          <w:sz w:val="20"/>
          <w:szCs w:val="20"/>
        </w:rPr>
      </w:pPr>
      <w:r w:rsidRPr="009D171E">
        <w:rPr>
          <w:sz w:val="20"/>
          <w:szCs w:val="20"/>
        </w:rPr>
        <w:t>EMA is worth £30 per week. You'll only get paid if you meet the agreed attendance from your learning agreement or action plan (previously known as an activity agreement).</w:t>
      </w:r>
    </w:p>
    <w:p w14:paraId="6F0F58A5" w14:textId="77777777" w:rsidR="009D171E" w:rsidRPr="009D171E" w:rsidRDefault="009D171E" w:rsidP="009D171E">
      <w:pPr>
        <w:rPr>
          <w:sz w:val="20"/>
          <w:szCs w:val="20"/>
        </w:rPr>
      </w:pPr>
    </w:p>
    <w:p w14:paraId="1663B2B2" w14:textId="77777777" w:rsidR="009D171E" w:rsidRPr="009D171E" w:rsidRDefault="009D171E" w:rsidP="009D171E">
      <w:pPr>
        <w:rPr>
          <w:b/>
          <w:bCs/>
          <w:sz w:val="20"/>
          <w:szCs w:val="20"/>
        </w:rPr>
      </w:pPr>
      <w:r w:rsidRPr="009D171E">
        <w:rPr>
          <w:b/>
          <w:bCs/>
          <w:sz w:val="20"/>
          <w:szCs w:val="20"/>
        </w:rPr>
        <w:t>Eligibility for EMA</w:t>
      </w:r>
    </w:p>
    <w:p w14:paraId="09CB0619" w14:textId="77777777" w:rsidR="009D171E" w:rsidRPr="009D171E" w:rsidRDefault="009D171E" w:rsidP="009D171E">
      <w:pPr>
        <w:rPr>
          <w:sz w:val="20"/>
          <w:szCs w:val="20"/>
        </w:rPr>
      </w:pPr>
      <w:r w:rsidRPr="009D171E">
        <w:rPr>
          <w:sz w:val="20"/>
          <w:szCs w:val="20"/>
        </w:rPr>
        <w:t>EMA is available to eligible people aged 16 to 19 who have reached school leaving age.</w:t>
      </w:r>
    </w:p>
    <w:p w14:paraId="4CB59FBC" w14:textId="77777777" w:rsidR="009D171E" w:rsidRPr="009D171E" w:rsidRDefault="009D171E" w:rsidP="009D171E">
      <w:pPr>
        <w:rPr>
          <w:sz w:val="20"/>
          <w:szCs w:val="20"/>
        </w:rPr>
      </w:pPr>
      <w:r w:rsidRPr="009D171E">
        <w:rPr>
          <w:sz w:val="20"/>
          <w:szCs w:val="20"/>
        </w:rPr>
        <w:t>You need to meet the criteria for residency, household income and education status to qualify for EMA. </w:t>
      </w:r>
      <w:hyperlink r:id="rId13" w:history="1">
        <w:r w:rsidRPr="009D171E">
          <w:rPr>
            <w:rStyle w:val="Hyperlink"/>
            <w:color w:val="auto"/>
            <w:sz w:val="20"/>
            <w:szCs w:val="20"/>
            <w:u w:val="none"/>
          </w:rPr>
          <w:t>Contact your local council or college's EMA team if you have any questions about your eligibility</w:t>
        </w:r>
      </w:hyperlink>
      <w:r w:rsidRPr="009D171E">
        <w:rPr>
          <w:sz w:val="20"/>
          <w:szCs w:val="20"/>
        </w:rPr>
        <w:t>.</w:t>
      </w:r>
    </w:p>
    <w:p w14:paraId="07880B0F" w14:textId="77777777" w:rsidR="009D171E" w:rsidRPr="009D171E" w:rsidRDefault="009D171E" w:rsidP="009D171E">
      <w:pPr>
        <w:rPr>
          <w:sz w:val="20"/>
          <w:szCs w:val="20"/>
        </w:rPr>
      </w:pPr>
      <w:r w:rsidRPr="009D171E">
        <w:rPr>
          <w:sz w:val="20"/>
          <w:szCs w:val="20"/>
        </w:rPr>
        <w:t>You can only get EMA if you're:</w:t>
      </w:r>
    </w:p>
    <w:p w14:paraId="091CF84C" w14:textId="77777777" w:rsidR="009D171E" w:rsidRPr="009D171E" w:rsidRDefault="009D171E" w:rsidP="009D171E">
      <w:pPr>
        <w:numPr>
          <w:ilvl w:val="0"/>
          <w:numId w:val="3"/>
        </w:numPr>
        <w:rPr>
          <w:sz w:val="20"/>
          <w:szCs w:val="20"/>
        </w:rPr>
      </w:pPr>
      <w:r w:rsidRPr="009D171E">
        <w:rPr>
          <w:sz w:val="20"/>
          <w:szCs w:val="20"/>
        </w:rPr>
        <w:t>attending school full time</w:t>
      </w:r>
    </w:p>
    <w:p w14:paraId="376E37C7" w14:textId="77777777" w:rsidR="009D171E" w:rsidRPr="009D171E" w:rsidRDefault="009D171E" w:rsidP="009D171E">
      <w:pPr>
        <w:numPr>
          <w:ilvl w:val="0"/>
          <w:numId w:val="3"/>
        </w:numPr>
        <w:rPr>
          <w:sz w:val="20"/>
          <w:szCs w:val="20"/>
        </w:rPr>
      </w:pPr>
      <w:hyperlink r:id="rId14" w:history="1">
        <w:r w:rsidRPr="009D171E">
          <w:rPr>
            <w:rStyle w:val="Hyperlink"/>
            <w:color w:val="auto"/>
            <w:sz w:val="20"/>
            <w:szCs w:val="20"/>
            <w:u w:val="none"/>
          </w:rPr>
          <w:t>getting home education or flexi schooling</w:t>
        </w:r>
      </w:hyperlink>
    </w:p>
    <w:p w14:paraId="1A5EA1AA" w14:textId="77777777" w:rsidR="009D171E" w:rsidRPr="009D171E" w:rsidRDefault="009D171E" w:rsidP="009D171E">
      <w:pPr>
        <w:numPr>
          <w:ilvl w:val="0"/>
          <w:numId w:val="3"/>
        </w:numPr>
        <w:rPr>
          <w:sz w:val="20"/>
          <w:szCs w:val="20"/>
        </w:rPr>
      </w:pPr>
      <w:r w:rsidRPr="009D171E">
        <w:rPr>
          <w:sz w:val="20"/>
          <w:szCs w:val="20"/>
        </w:rPr>
        <w:t>on a full or part-time non-advanced course in a college or education centre</w:t>
      </w:r>
    </w:p>
    <w:p w14:paraId="3B6CBE77" w14:textId="77777777" w:rsidR="009D171E" w:rsidRPr="009D171E" w:rsidRDefault="009D171E" w:rsidP="009D171E">
      <w:pPr>
        <w:numPr>
          <w:ilvl w:val="0"/>
          <w:numId w:val="3"/>
        </w:numPr>
        <w:rPr>
          <w:sz w:val="20"/>
          <w:szCs w:val="20"/>
        </w:rPr>
      </w:pPr>
      <w:r w:rsidRPr="009D171E">
        <w:rPr>
          <w:sz w:val="20"/>
          <w:szCs w:val="20"/>
        </w:rPr>
        <w:t>taking part in an action plan (previously known as an activity agreement) with your local council</w:t>
      </w:r>
    </w:p>
    <w:p w14:paraId="55D3AE8D" w14:textId="4C45137B" w:rsidR="009D171E" w:rsidRPr="009D171E" w:rsidRDefault="009D171E" w:rsidP="009D171E">
      <w:pPr>
        <w:rPr>
          <w:sz w:val="20"/>
          <w:szCs w:val="20"/>
        </w:rPr>
      </w:pPr>
      <w:r w:rsidRPr="009D171E">
        <w:rPr>
          <w:sz w:val="20"/>
          <w:szCs w:val="20"/>
        </w:rPr>
        <w:t>You can only get EMA if you're on a non-advanced course. If you're not sure if your course qualifies as non-advanced, you should speak to your pastoral care link.  TO find out more and to apply, go to www.mygov.scot/ema.</w:t>
      </w:r>
    </w:p>
    <w:p w14:paraId="3D284CA4" w14:textId="77777777" w:rsidR="009D171E" w:rsidRPr="009D171E" w:rsidRDefault="009D171E" w:rsidP="009D171E">
      <w:pPr>
        <w:rPr>
          <w:sz w:val="20"/>
          <w:szCs w:val="20"/>
        </w:rPr>
      </w:pPr>
    </w:p>
    <w:p w14:paraId="5301DA60" w14:textId="78A4CCB1" w:rsidR="009D171E" w:rsidRPr="009D171E" w:rsidRDefault="009D171E" w:rsidP="009D171E">
      <w:pPr>
        <w:rPr>
          <w:sz w:val="20"/>
          <w:szCs w:val="20"/>
        </w:rPr>
      </w:pPr>
      <w:r w:rsidRPr="009D171E">
        <w:rPr>
          <w:sz w:val="20"/>
          <w:szCs w:val="20"/>
        </w:rPr>
        <w:t>(www.mygov.scot/ema)</w:t>
      </w:r>
    </w:p>
    <w:p w14:paraId="2CD67613" w14:textId="77777777" w:rsidR="009D171E" w:rsidRPr="009D171E" w:rsidRDefault="009D171E" w:rsidP="000D2029">
      <w:pPr>
        <w:rPr>
          <w:b/>
          <w:bCs/>
          <w:sz w:val="20"/>
          <w:szCs w:val="20"/>
        </w:rPr>
      </w:pPr>
    </w:p>
    <w:p w14:paraId="7707B290" w14:textId="77777777" w:rsidR="000D2029" w:rsidRPr="00186595" w:rsidRDefault="000D2029" w:rsidP="00186595">
      <w:pPr>
        <w:rPr>
          <w:sz w:val="20"/>
          <w:szCs w:val="20"/>
        </w:rPr>
      </w:pPr>
    </w:p>
    <w:p w14:paraId="1B3B942A" w14:textId="77777777" w:rsidR="00E131CC" w:rsidRPr="009D171E" w:rsidRDefault="00E131CC">
      <w:pPr>
        <w:rPr>
          <w:sz w:val="20"/>
          <w:szCs w:val="20"/>
        </w:rPr>
      </w:pPr>
    </w:p>
    <w:sectPr w:rsidR="00E131CC" w:rsidRPr="009D171E">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B3C78" w14:textId="77777777" w:rsidR="00A218DB" w:rsidRDefault="00A218DB" w:rsidP="009D171E">
      <w:pPr>
        <w:spacing w:after="0" w:line="240" w:lineRule="auto"/>
      </w:pPr>
      <w:r>
        <w:separator/>
      </w:r>
    </w:p>
  </w:endnote>
  <w:endnote w:type="continuationSeparator" w:id="0">
    <w:p w14:paraId="0AD1BA2C" w14:textId="77777777" w:rsidR="00A218DB" w:rsidRDefault="00A218DB" w:rsidP="009D1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3798E" w14:textId="77777777" w:rsidR="00A218DB" w:rsidRDefault="00A218DB" w:rsidP="009D171E">
      <w:pPr>
        <w:spacing w:after="0" w:line="240" w:lineRule="auto"/>
      </w:pPr>
      <w:r>
        <w:separator/>
      </w:r>
    </w:p>
  </w:footnote>
  <w:footnote w:type="continuationSeparator" w:id="0">
    <w:p w14:paraId="5CAD5E3A" w14:textId="77777777" w:rsidR="00A218DB" w:rsidRDefault="00A218DB" w:rsidP="009D17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0708F" w14:textId="599CA4E4" w:rsidR="009D171E" w:rsidRPr="009D171E" w:rsidRDefault="009D171E" w:rsidP="009D171E">
    <w:pPr>
      <w:jc w:val="center"/>
      <w:rPr>
        <w:b/>
        <w:bCs/>
        <w:sz w:val="36"/>
        <w:szCs w:val="36"/>
      </w:rPr>
    </w:pPr>
    <w:r w:rsidRPr="009D171E">
      <w:rPr>
        <w:b/>
        <w:bCs/>
        <w:sz w:val="36"/>
        <w:szCs w:val="36"/>
      </w:rPr>
      <w:t>Senior Phase</w:t>
    </w:r>
    <w:r>
      <w:rPr>
        <w:b/>
        <w:bCs/>
        <w:sz w:val="36"/>
        <w:szCs w:val="36"/>
      </w:rPr>
      <w:t>: S5</w:t>
    </w:r>
  </w:p>
  <w:p w14:paraId="4E2FC068" w14:textId="77777777" w:rsidR="009D171E" w:rsidRDefault="009D17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B66F1"/>
    <w:multiLevelType w:val="multilevel"/>
    <w:tmpl w:val="F4286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BB2005A"/>
    <w:multiLevelType w:val="multilevel"/>
    <w:tmpl w:val="3C807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7E8799A"/>
    <w:multiLevelType w:val="multilevel"/>
    <w:tmpl w:val="BA8E7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B1E391D"/>
    <w:multiLevelType w:val="hybridMultilevel"/>
    <w:tmpl w:val="4B52F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5263094">
    <w:abstractNumId w:val="0"/>
  </w:num>
  <w:num w:numId="2" w16cid:durableId="290482069">
    <w:abstractNumId w:val="2"/>
  </w:num>
  <w:num w:numId="3" w16cid:durableId="2022124607">
    <w:abstractNumId w:val="1"/>
  </w:num>
  <w:num w:numId="4" w16cid:durableId="20647881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A8D"/>
    <w:rsid w:val="000D2029"/>
    <w:rsid w:val="00186595"/>
    <w:rsid w:val="00307B49"/>
    <w:rsid w:val="00340392"/>
    <w:rsid w:val="003A6F50"/>
    <w:rsid w:val="00496A0B"/>
    <w:rsid w:val="00504CEE"/>
    <w:rsid w:val="00565108"/>
    <w:rsid w:val="00613A8D"/>
    <w:rsid w:val="00654AA0"/>
    <w:rsid w:val="008248F8"/>
    <w:rsid w:val="009D171E"/>
    <w:rsid w:val="00A218DB"/>
    <w:rsid w:val="00A879FA"/>
    <w:rsid w:val="00AA3A95"/>
    <w:rsid w:val="00AE6892"/>
    <w:rsid w:val="00B705EA"/>
    <w:rsid w:val="00C100DC"/>
    <w:rsid w:val="00C10BAB"/>
    <w:rsid w:val="00C46610"/>
    <w:rsid w:val="00DD29AB"/>
    <w:rsid w:val="00DD7D59"/>
    <w:rsid w:val="00E131CC"/>
    <w:rsid w:val="00E70F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B3182"/>
  <w15:chartTrackingRefBased/>
  <w15:docId w15:val="{63510F2A-5491-4629-82EF-8E70D4DB9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3A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13A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3A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3A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3A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3A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3A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3A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3A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3A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13A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3A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3A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3A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3A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3A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3A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3A8D"/>
    <w:rPr>
      <w:rFonts w:eastAsiaTheme="majorEastAsia" w:cstheme="majorBidi"/>
      <w:color w:val="272727" w:themeColor="text1" w:themeTint="D8"/>
    </w:rPr>
  </w:style>
  <w:style w:type="paragraph" w:styleId="Title">
    <w:name w:val="Title"/>
    <w:basedOn w:val="Normal"/>
    <w:next w:val="Normal"/>
    <w:link w:val="TitleChar"/>
    <w:uiPriority w:val="10"/>
    <w:qFormat/>
    <w:rsid w:val="00613A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3A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3A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3A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3A8D"/>
    <w:pPr>
      <w:spacing w:before="160"/>
      <w:jc w:val="center"/>
    </w:pPr>
    <w:rPr>
      <w:i/>
      <w:iCs/>
      <w:color w:val="404040" w:themeColor="text1" w:themeTint="BF"/>
    </w:rPr>
  </w:style>
  <w:style w:type="character" w:customStyle="1" w:styleId="QuoteChar">
    <w:name w:val="Quote Char"/>
    <w:basedOn w:val="DefaultParagraphFont"/>
    <w:link w:val="Quote"/>
    <w:uiPriority w:val="29"/>
    <w:rsid w:val="00613A8D"/>
    <w:rPr>
      <w:i/>
      <w:iCs/>
      <w:color w:val="404040" w:themeColor="text1" w:themeTint="BF"/>
    </w:rPr>
  </w:style>
  <w:style w:type="paragraph" w:styleId="ListParagraph">
    <w:name w:val="List Paragraph"/>
    <w:basedOn w:val="Normal"/>
    <w:uiPriority w:val="34"/>
    <w:qFormat/>
    <w:rsid w:val="00613A8D"/>
    <w:pPr>
      <w:ind w:left="720"/>
      <w:contextualSpacing/>
    </w:pPr>
  </w:style>
  <w:style w:type="character" w:styleId="IntenseEmphasis">
    <w:name w:val="Intense Emphasis"/>
    <w:basedOn w:val="DefaultParagraphFont"/>
    <w:uiPriority w:val="21"/>
    <w:qFormat/>
    <w:rsid w:val="00613A8D"/>
    <w:rPr>
      <w:i/>
      <w:iCs/>
      <w:color w:val="0F4761" w:themeColor="accent1" w:themeShade="BF"/>
    </w:rPr>
  </w:style>
  <w:style w:type="paragraph" w:styleId="IntenseQuote">
    <w:name w:val="Intense Quote"/>
    <w:basedOn w:val="Normal"/>
    <w:next w:val="Normal"/>
    <w:link w:val="IntenseQuoteChar"/>
    <w:uiPriority w:val="30"/>
    <w:qFormat/>
    <w:rsid w:val="00613A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3A8D"/>
    <w:rPr>
      <w:i/>
      <w:iCs/>
      <w:color w:val="0F4761" w:themeColor="accent1" w:themeShade="BF"/>
    </w:rPr>
  </w:style>
  <w:style w:type="character" w:styleId="IntenseReference">
    <w:name w:val="Intense Reference"/>
    <w:basedOn w:val="DefaultParagraphFont"/>
    <w:uiPriority w:val="32"/>
    <w:qFormat/>
    <w:rsid w:val="00613A8D"/>
    <w:rPr>
      <w:b/>
      <w:bCs/>
      <w:smallCaps/>
      <w:color w:val="0F4761" w:themeColor="accent1" w:themeShade="BF"/>
      <w:spacing w:val="5"/>
    </w:rPr>
  </w:style>
  <w:style w:type="character" w:styleId="Hyperlink">
    <w:name w:val="Hyperlink"/>
    <w:basedOn w:val="DefaultParagraphFont"/>
    <w:uiPriority w:val="99"/>
    <w:unhideWhenUsed/>
    <w:rsid w:val="00496A0B"/>
    <w:rPr>
      <w:color w:val="467886" w:themeColor="hyperlink"/>
      <w:u w:val="single"/>
    </w:rPr>
  </w:style>
  <w:style w:type="character" w:styleId="UnresolvedMention">
    <w:name w:val="Unresolved Mention"/>
    <w:basedOn w:val="DefaultParagraphFont"/>
    <w:uiPriority w:val="99"/>
    <w:semiHidden/>
    <w:unhideWhenUsed/>
    <w:rsid w:val="00496A0B"/>
    <w:rPr>
      <w:color w:val="605E5C"/>
      <w:shd w:val="clear" w:color="auto" w:fill="E1DFDD"/>
    </w:rPr>
  </w:style>
  <w:style w:type="paragraph" w:styleId="NormalWeb">
    <w:name w:val="Normal (Web)"/>
    <w:basedOn w:val="Normal"/>
    <w:uiPriority w:val="99"/>
    <w:semiHidden/>
    <w:unhideWhenUsed/>
    <w:rsid w:val="00496A0B"/>
    <w:rPr>
      <w:rFonts w:ascii="Times New Roman" w:hAnsi="Times New Roman" w:cs="Times New Roman"/>
    </w:rPr>
  </w:style>
  <w:style w:type="paragraph" w:styleId="Header">
    <w:name w:val="header"/>
    <w:basedOn w:val="Normal"/>
    <w:link w:val="HeaderChar"/>
    <w:uiPriority w:val="99"/>
    <w:unhideWhenUsed/>
    <w:rsid w:val="009D17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171E"/>
  </w:style>
  <w:style w:type="paragraph" w:styleId="Footer">
    <w:name w:val="footer"/>
    <w:basedOn w:val="Normal"/>
    <w:link w:val="FooterChar"/>
    <w:uiPriority w:val="99"/>
    <w:unhideWhenUsed/>
    <w:rsid w:val="009D17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17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utherglenhighschool.co.uk" TargetMode="External"/><Relationship Id="rId13" Type="http://schemas.openxmlformats.org/officeDocument/2006/relationships/hyperlink" Target="https://www.mygov.scot/ema/who-to-contact-about-ema" TargetMode="External"/><Relationship Id="rId3" Type="http://schemas.openxmlformats.org/officeDocument/2006/relationships/settings" Target="settings.xml"/><Relationship Id="rId7" Type="http://schemas.openxmlformats.org/officeDocument/2006/relationships/hyperlink" Target="http://www.mygov.scot/guardianship" TargetMode="External"/><Relationship Id="rId12" Type="http://schemas.openxmlformats.org/officeDocument/2006/relationships/hyperlink" Target="https://www.mygov.scot/ema/learning-agreemen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ygov.scot/ema/apply-for-or-renew-ema"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autism.org.uk/advice-and-guidance/topics/transport/travelling-by-train-or-bus" TargetMode="External"/><Relationship Id="rId4" Type="http://schemas.openxmlformats.org/officeDocument/2006/relationships/webSettings" Target="webSettings.xml"/><Relationship Id="rId9" Type="http://schemas.openxmlformats.org/officeDocument/2006/relationships/hyperlink" Target="https://www.bing.com/ck/a?!&amp;&amp;p=65478cd20b952868e6bbdd88af5cfa4073de03a3bfa90752871a6d0778b03dd3JmltdHM9MTc3MjQ5NjAwMA&amp;ptn=3&amp;ver=2&amp;hsh=4&amp;fclid=1dfed8c0-5ba7-6076-0057-cfd15add6183&amp;psq=what+is+skills+development+scotland%3f&amp;u=a1aHR0cHM6Ly9lbi53aWtpcGVkaWEub3JnL3dpa2kvU2tpbGxzX0RldmVsb3BtZW50X1Njb3RsYW5k" TargetMode="External"/><Relationship Id="rId14" Type="http://schemas.openxmlformats.org/officeDocument/2006/relationships/hyperlink" Target="https://www.mygov.scot/learning-home-edu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478</TotalTime>
  <Pages>6</Pages>
  <Words>1940</Words>
  <Characters>11058</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Perston</dc:creator>
  <cp:keywords/>
  <dc:description/>
  <cp:lastModifiedBy>Mrs Perston</cp:lastModifiedBy>
  <cp:revision>5</cp:revision>
  <cp:lastPrinted>2026-03-03T15:29:00Z</cp:lastPrinted>
  <dcterms:created xsi:type="dcterms:W3CDTF">2026-03-02T08:59:00Z</dcterms:created>
  <dcterms:modified xsi:type="dcterms:W3CDTF">2026-03-27T08:33:00Z</dcterms:modified>
</cp:coreProperties>
</file>